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15CFFD" w14:textId="77777777" w:rsidR="008F2775" w:rsidRDefault="008F2775" w:rsidP="008F2775">
      <w:pPr>
        <w:pStyle w:val="Prrafodelista"/>
        <w:tabs>
          <w:tab w:val="left" w:pos="2329"/>
        </w:tabs>
        <w:ind w:left="502"/>
        <w:jc w:val="both"/>
        <w:rPr>
          <w:rFonts w:ascii="Arial" w:hAnsi="Arial" w:cs="Arial"/>
          <w:b/>
          <w:sz w:val="18"/>
          <w:szCs w:val="18"/>
          <w:u w:val="single"/>
        </w:rPr>
      </w:pPr>
    </w:p>
    <w:p w14:paraId="3BD8CA04" w14:textId="77777777" w:rsidR="008F2775" w:rsidRDefault="008F2775" w:rsidP="008F2775">
      <w:pPr>
        <w:pStyle w:val="Prrafodelista"/>
        <w:tabs>
          <w:tab w:val="left" w:pos="2329"/>
        </w:tabs>
        <w:ind w:left="502"/>
        <w:jc w:val="both"/>
        <w:rPr>
          <w:rFonts w:ascii="Arial" w:hAnsi="Arial" w:cs="Arial"/>
          <w:b/>
          <w:sz w:val="18"/>
          <w:szCs w:val="18"/>
          <w:u w:val="single"/>
        </w:rPr>
      </w:pPr>
    </w:p>
    <w:p w14:paraId="06CAE2A2" w14:textId="77777777" w:rsidR="008F2775" w:rsidRPr="00A112AE" w:rsidRDefault="008F2775" w:rsidP="008F2775">
      <w:pPr>
        <w:pStyle w:val="Prrafodelista"/>
        <w:ind w:left="502"/>
        <w:jc w:val="center"/>
        <w:rPr>
          <w:rFonts w:ascii="Arial" w:hAnsi="Arial" w:cs="Arial"/>
          <w:b/>
          <w:sz w:val="18"/>
          <w:szCs w:val="18"/>
          <w:u w:val="single"/>
        </w:rPr>
      </w:pPr>
      <w:r>
        <w:rPr>
          <w:rFonts w:ascii="Arial" w:hAnsi="Arial" w:cs="Arial"/>
          <w:b/>
          <w:sz w:val="18"/>
          <w:szCs w:val="18"/>
          <w:u w:val="single"/>
        </w:rPr>
        <w:t xml:space="preserve">Anexo 1 - </w:t>
      </w:r>
      <w:r w:rsidRPr="00A112AE">
        <w:rPr>
          <w:rFonts w:ascii="Arial" w:hAnsi="Arial" w:cs="Arial"/>
          <w:b/>
          <w:sz w:val="18"/>
          <w:szCs w:val="18"/>
          <w:u w:val="single"/>
        </w:rPr>
        <w:t xml:space="preserve">MODELO CARTA DE PRESENTACIÓN </w:t>
      </w:r>
      <w:r>
        <w:rPr>
          <w:rFonts w:ascii="Arial" w:hAnsi="Arial" w:cs="Arial"/>
          <w:b/>
          <w:sz w:val="18"/>
          <w:szCs w:val="18"/>
          <w:u w:val="single"/>
        </w:rPr>
        <w:t>DE LA MANIFESTACIÓN DE INTERÉS</w:t>
      </w:r>
    </w:p>
    <w:p w14:paraId="306518E6" w14:textId="77777777" w:rsidR="008F2775" w:rsidRDefault="008F2775" w:rsidP="008F2775">
      <w:pPr>
        <w:jc w:val="right"/>
        <w:rPr>
          <w:rFonts w:ascii="Arial" w:hAnsi="Arial" w:cs="Arial"/>
          <w:sz w:val="18"/>
          <w:szCs w:val="18"/>
        </w:rPr>
      </w:pPr>
    </w:p>
    <w:p w14:paraId="3179044D" w14:textId="77777777" w:rsidR="008F2775" w:rsidRPr="001706DC" w:rsidRDefault="008F2775" w:rsidP="008F2775">
      <w:pPr>
        <w:jc w:val="both"/>
        <w:rPr>
          <w:rFonts w:ascii="Arial" w:hAnsi="Arial" w:cs="Arial"/>
          <w:sz w:val="18"/>
          <w:szCs w:val="18"/>
        </w:rPr>
      </w:pPr>
      <w:r w:rsidRPr="00363F03">
        <w:rPr>
          <w:rFonts w:ascii="Arial" w:hAnsi="Arial" w:cs="Arial"/>
          <w:sz w:val="18"/>
          <w:szCs w:val="18"/>
          <w:highlight w:val="lightGray"/>
        </w:rPr>
        <w:t>(Lugar y fecha)</w:t>
      </w:r>
    </w:p>
    <w:p w14:paraId="0AA6C229" w14:textId="77777777" w:rsidR="008F2775" w:rsidRPr="004A4324" w:rsidRDefault="008F2775" w:rsidP="008F2775">
      <w:pPr>
        <w:jc w:val="both"/>
        <w:rPr>
          <w:rFonts w:ascii="Arial" w:hAnsi="Arial" w:cs="Arial"/>
          <w:sz w:val="18"/>
          <w:szCs w:val="18"/>
        </w:rPr>
      </w:pPr>
    </w:p>
    <w:p w14:paraId="3A735D9C" w14:textId="77777777" w:rsidR="008F2775" w:rsidRPr="009320F8" w:rsidRDefault="008F2775" w:rsidP="008F2775">
      <w:pPr>
        <w:jc w:val="both"/>
        <w:rPr>
          <w:rFonts w:ascii="Arial" w:hAnsi="Arial" w:cs="Arial"/>
          <w:sz w:val="18"/>
          <w:szCs w:val="18"/>
        </w:rPr>
      </w:pPr>
      <w:r w:rsidRPr="009320F8">
        <w:rPr>
          <w:rFonts w:ascii="Arial" w:hAnsi="Arial" w:cs="Arial"/>
          <w:sz w:val="18"/>
          <w:szCs w:val="18"/>
        </w:rPr>
        <w:t>Señores</w:t>
      </w:r>
    </w:p>
    <w:p w14:paraId="76DB04C8" w14:textId="58924434" w:rsidR="008F2775" w:rsidRDefault="008F2775" w:rsidP="008F2775">
      <w:pPr>
        <w:jc w:val="both"/>
        <w:rPr>
          <w:rFonts w:ascii="Arial" w:hAnsi="Arial" w:cs="Arial"/>
          <w:b/>
          <w:sz w:val="18"/>
          <w:szCs w:val="18"/>
        </w:rPr>
      </w:pPr>
      <w:r w:rsidRPr="00DF2919">
        <w:rPr>
          <w:rFonts w:ascii="Arial" w:hAnsi="Arial" w:cs="Arial"/>
          <w:b/>
          <w:sz w:val="18"/>
          <w:szCs w:val="18"/>
        </w:rPr>
        <w:t>Transportadora de Energía de Centroamérica, S.A (TRECSA)</w:t>
      </w:r>
      <w:r w:rsidR="00AE2B24">
        <w:rPr>
          <w:rFonts w:ascii="Arial" w:hAnsi="Arial" w:cs="Arial"/>
          <w:b/>
          <w:sz w:val="18"/>
          <w:szCs w:val="18"/>
        </w:rPr>
        <w:t xml:space="preserve"> – EEB INGENIERÍA Y SERVICIOS, S.A. (EEBIS)</w:t>
      </w:r>
    </w:p>
    <w:p w14:paraId="4B536810" w14:textId="77777777" w:rsidR="008F2775" w:rsidRPr="00DF2919" w:rsidRDefault="008F2775" w:rsidP="008F2775">
      <w:pPr>
        <w:jc w:val="both"/>
        <w:rPr>
          <w:rFonts w:ascii="Arial" w:hAnsi="Arial" w:cs="Arial"/>
          <w:sz w:val="18"/>
          <w:szCs w:val="18"/>
        </w:rPr>
      </w:pPr>
      <w:r w:rsidRPr="00DF2919">
        <w:rPr>
          <w:rFonts w:ascii="Arial" w:hAnsi="Arial" w:cs="Arial"/>
          <w:sz w:val="18"/>
          <w:szCs w:val="18"/>
        </w:rPr>
        <w:t>Boulevard Los Próceres 24-69 Zona 10, Pradera, Torre V, 3er Nivel</w:t>
      </w:r>
    </w:p>
    <w:p w14:paraId="59CC0DF2" w14:textId="77777777" w:rsidR="008F2775" w:rsidRDefault="008F2775" w:rsidP="008F2775">
      <w:pPr>
        <w:jc w:val="both"/>
        <w:rPr>
          <w:rFonts w:ascii="Arial" w:hAnsi="Arial" w:cs="Arial"/>
          <w:sz w:val="18"/>
          <w:szCs w:val="18"/>
        </w:rPr>
      </w:pPr>
      <w:r w:rsidRPr="00DF2919">
        <w:rPr>
          <w:rFonts w:ascii="Arial" w:hAnsi="Arial" w:cs="Arial"/>
          <w:sz w:val="18"/>
          <w:szCs w:val="18"/>
        </w:rPr>
        <w:t>Ciudad de Guatemala.</w:t>
      </w:r>
    </w:p>
    <w:p w14:paraId="043FD87B" w14:textId="77777777" w:rsidR="008F2775" w:rsidRDefault="008F2775" w:rsidP="008F2775">
      <w:pPr>
        <w:jc w:val="both"/>
        <w:rPr>
          <w:rFonts w:ascii="Arial" w:hAnsi="Arial" w:cs="Arial"/>
          <w:sz w:val="18"/>
          <w:szCs w:val="18"/>
        </w:rPr>
      </w:pPr>
    </w:p>
    <w:p w14:paraId="206098D0" w14:textId="77777777" w:rsidR="008F2775" w:rsidRDefault="008F2775" w:rsidP="008F2775">
      <w:pPr>
        <w:jc w:val="both"/>
        <w:rPr>
          <w:rFonts w:ascii="Arial" w:hAnsi="Arial" w:cs="Arial"/>
          <w:sz w:val="18"/>
          <w:szCs w:val="18"/>
        </w:rPr>
      </w:pPr>
    </w:p>
    <w:p w14:paraId="34D32AE5" w14:textId="0C253C16" w:rsidR="008F2775" w:rsidRPr="00653942" w:rsidRDefault="008F2775" w:rsidP="00F839B7">
      <w:pPr>
        <w:ind w:left="708" w:hanging="708"/>
        <w:jc w:val="both"/>
        <w:rPr>
          <w:rFonts w:ascii="Arial" w:hAnsi="Arial" w:cs="Arial"/>
          <w:b/>
          <w:sz w:val="18"/>
          <w:szCs w:val="18"/>
        </w:rPr>
      </w:pPr>
      <w:r w:rsidRPr="009F34A2">
        <w:rPr>
          <w:rFonts w:ascii="Arial" w:hAnsi="Arial" w:cs="Arial"/>
          <w:sz w:val="18"/>
          <w:szCs w:val="18"/>
        </w:rPr>
        <w:t xml:space="preserve">Asunto: </w:t>
      </w:r>
      <w:r w:rsidRPr="009F34A2">
        <w:rPr>
          <w:rFonts w:ascii="Arial" w:hAnsi="Arial" w:cs="Arial"/>
          <w:b/>
          <w:sz w:val="18"/>
          <w:szCs w:val="18"/>
        </w:rPr>
        <w:t>PRE</w:t>
      </w:r>
      <w:r w:rsidRPr="008F2775">
        <w:rPr>
          <w:rFonts w:ascii="Arial" w:hAnsi="Arial" w:cs="Arial"/>
          <w:b/>
          <w:sz w:val="18"/>
          <w:szCs w:val="18"/>
        </w:rPr>
        <w:t>-TRECSA-EEB</w:t>
      </w:r>
      <w:r>
        <w:rPr>
          <w:rFonts w:ascii="Arial" w:hAnsi="Arial" w:cs="Arial"/>
          <w:b/>
          <w:sz w:val="18"/>
          <w:szCs w:val="18"/>
        </w:rPr>
        <w:t>IS</w:t>
      </w:r>
      <w:r w:rsidRPr="008F2775">
        <w:rPr>
          <w:rFonts w:ascii="Arial" w:hAnsi="Arial" w:cs="Arial"/>
          <w:b/>
          <w:sz w:val="18"/>
          <w:szCs w:val="18"/>
        </w:rPr>
        <w:t>-0</w:t>
      </w:r>
      <w:r w:rsidR="00F839B7">
        <w:rPr>
          <w:rFonts w:ascii="Arial" w:hAnsi="Arial" w:cs="Arial"/>
          <w:b/>
          <w:sz w:val="18"/>
          <w:szCs w:val="18"/>
        </w:rPr>
        <w:t>2</w:t>
      </w:r>
      <w:r>
        <w:rPr>
          <w:rFonts w:ascii="Arial" w:hAnsi="Arial" w:cs="Arial"/>
          <w:b/>
          <w:sz w:val="18"/>
          <w:szCs w:val="18"/>
        </w:rPr>
        <w:t>-201</w:t>
      </w:r>
      <w:r w:rsidR="00F839B7">
        <w:rPr>
          <w:rFonts w:ascii="Arial" w:hAnsi="Arial" w:cs="Arial"/>
          <w:b/>
          <w:sz w:val="18"/>
          <w:szCs w:val="18"/>
        </w:rPr>
        <w:t>9</w:t>
      </w:r>
      <w:r w:rsidRPr="00653942">
        <w:rPr>
          <w:rFonts w:ascii="Arial" w:hAnsi="Arial" w:cs="Arial"/>
          <w:b/>
          <w:sz w:val="18"/>
          <w:szCs w:val="18"/>
        </w:rPr>
        <w:tab/>
      </w:r>
    </w:p>
    <w:p w14:paraId="24216A09" w14:textId="77777777" w:rsidR="008F2775" w:rsidRDefault="008F2775" w:rsidP="008F2775">
      <w:pPr>
        <w:jc w:val="both"/>
        <w:rPr>
          <w:rFonts w:ascii="Arial" w:hAnsi="Arial" w:cs="Arial"/>
          <w:sz w:val="18"/>
          <w:szCs w:val="18"/>
        </w:rPr>
      </w:pPr>
    </w:p>
    <w:p w14:paraId="30EDA2C1" w14:textId="77777777" w:rsidR="008F2775" w:rsidRPr="001706DC" w:rsidRDefault="008F2775" w:rsidP="008F2775">
      <w:pPr>
        <w:jc w:val="both"/>
        <w:rPr>
          <w:rFonts w:ascii="Arial" w:hAnsi="Arial" w:cs="Arial"/>
          <w:sz w:val="18"/>
          <w:szCs w:val="18"/>
        </w:rPr>
      </w:pPr>
      <w:r w:rsidRPr="001706DC">
        <w:rPr>
          <w:rFonts w:ascii="Arial" w:hAnsi="Arial" w:cs="Arial"/>
          <w:sz w:val="18"/>
          <w:szCs w:val="18"/>
        </w:rPr>
        <w:t>Respetados Señores:</w:t>
      </w:r>
    </w:p>
    <w:p w14:paraId="27898488" w14:textId="77777777" w:rsidR="008F2775" w:rsidRPr="004A4324" w:rsidRDefault="008F2775" w:rsidP="008F2775">
      <w:pPr>
        <w:jc w:val="both"/>
        <w:rPr>
          <w:rFonts w:ascii="Arial" w:hAnsi="Arial" w:cs="Arial"/>
          <w:sz w:val="18"/>
          <w:szCs w:val="18"/>
        </w:rPr>
      </w:pPr>
    </w:p>
    <w:p w14:paraId="61AE14A5" w14:textId="1163ECF7" w:rsidR="008F2775" w:rsidRDefault="008F2775" w:rsidP="008F2775">
      <w:pPr>
        <w:autoSpaceDE w:val="0"/>
        <w:autoSpaceDN w:val="0"/>
        <w:adjustRightInd w:val="0"/>
        <w:jc w:val="both"/>
        <w:rPr>
          <w:rFonts w:ascii="Arial" w:hAnsi="Arial" w:cs="Arial"/>
          <w:sz w:val="18"/>
          <w:szCs w:val="18"/>
        </w:rPr>
      </w:pPr>
      <w:r>
        <w:rPr>
          <w:rFonts w:ascii="Arial" w:hAnsi="Arial" w:cs="Arial"/>
          <w:sz w:val="18"/>
          <w:szCs w:val="18"/>
        </w:rPr>
        <w:t>Con ocasión</w:t>
      </w:r>
      <w:r w:rsidR="001C45B2">
        <w:rPr>
          <w:rFonts w:ascii="Arial" w:hAnsi="Arial" w:cs="Arial"/>
          <w:sz w:val="18"/>
          <w:szCs w:val="18"/>
        </w:rPr>
        <w:t xml:space="preserve"> al proceso</w:t>
      </w:r>
      <w:r>
        <w:rPr>
          <w:rFonts w:ascii="Arial" w:hAnsi="Arial" w:cs="Arial"/>
          <w:sz w:val="18"/>
          <w:szCs w:val="18"/>
        </w:rPr>
        <w:t xml:space="preserve">, cuyo objeto es </w:t>
      </w:r>
      <w:r w:rsidRPr="009F34A2">
        <w:rPr>
          <w:rFonts w:ascii="Arial" w:hAnsi="Arial" w:cs="Arial"/>
          <w:sz w:val="18"/>
          <w:szCs w:val="18"/>
        </w:rPr>
        <w:t>CONSTRUCCIÓN DE LÍNEAS DE TRANSMISIÓN</w:t>
      </w:r>
      <w:r>
        <w:rPr>
          <w:rFonts w:ascii="Arial" w:hAnsi="Arial" w:cs="Arial"/>
          <w:sz w:val="18"/>
          <w:szCs w:val="18"/>
        </w:rPr>
        <w:t>, (</w:t>
      </w:r>
      <w:r>
        <w:rPr>
          <w:rFonts w:ascii="Arial" w:hAnsi="Arial" w:cs="Arial"/>
          <w:sz w:val="18"/>
          <w:szCs w:val="18"/>
          <w:highlight w:val="lightGray"/>
        </w:rPr>
        <w:t>Nombre del participante)</w:t>
      </w:r>
      <w:r w:rsidRPr="00653942">
        <w:rPr>
          <w:rFonts w:ascii="Arial" w:hAnsi="Arial" w:cs="Arial"/>
          <w:sz w:val="18"/>
          <w:szCs w:val="18"/>
          <w:highlight w:val="lightGray"/>
        </w:rPr>
        <w:t>,</w:t>
      </w:r>
      <w:r>
        <w:rPr>
          <w:rFonts w:ascii="Arial" w:hAnsi="Arial" w:cs="Arial"/>
          <w:sz w:val="18"/>
          <w:szCs w:val="18"/>
        </w:rPr>
        <w:t xml:space="preserve"> se permite presentar la manifestación de interés. </w:t>
      </w:r>
    </w:p>
    <w:p w14:paraId="6E5AE377" w14:textId="77777777" w:rsidR="008F2775" w:rsidRDefault="008F2775" w:rsidP="008F2775">
      <w:pPr>
        <w:autoSpaceDE w:val="0"/>
        <w:autoSpaceDN w:val="0"/>
        <w:adjustRightInd w:val="0"/>
        <w:jc w:val="both"/>
        <w:rPr>
          <w:rFonts w:ascii="Arial" w:hAnsi="Arial" w:cs="Arial"/>
          <w:sz w:val="18"/>
          <w:szCs w:val="18"/>
        </w:rPr>
      </w:pPr>
    </w:p>
    <w:p w14:paraId="2FD55128" w14:textId="77777777" w:rsidR="008F2775" w:rsidRDefault="008F2775" w:rsidP="008F2775">
      <w:pPr>
        <w:autoSpaceDE w:val="0"/>
        <w:autoSpaceDN w:val="0"/>
        <w:adjustRightInd w:val="0"/>
        <w:jc w:val="both"/>
        <w:rPr>
          <w:rFonts w:ascii="Arial" w:hAnsi="Arial" w:cs="Arial"/>
          <w:sz w:val="18"/>
          <w:szCs w:val="18"/>
        </w:rPr>
      </w:pPr>
      <w:r>
        <w:rPr>
          <w:rFonts w:ascii="Arial" w:hAnsi="Arial" w:cs="Arial"/>
          <w:sz w:val="18"/>
          <w:szCs w:val="18"/>
        </w:rPr>
        <w:t>Así mismo, declaramos lo siguiente:</w:t>
      </w:r>
    </w:p>
    <w:p w14:paraId="25972800" w14:textId="77777777" w:rsidR="008F2775" w:rsidRDefault="008F2775" w:rsidP="008F2775">
      <w:pPr>
        <w:autoSpaceDE w:val="0"/>
        <w:autoSpaceDN w:val="0"/>
        <w:adjustRightInd w:val="0"/>
        <w:jc w:val="both"/>
        <w:rPr>
          <w:rFonts w:ascii="Arial" w:hAnsi="Arial" w:cs="Arial"/>
          <w:sz w:val="18"/>
          <w:szCs w:val="18"/>
        </w:rPr>
      </w:pPr>
    </w:p>
    <w:p w14:paraId="32E651E1" w14:textId="41867EBF" w:rsidR="008F2775" w:rsidRPr="00653942" w:rsidRDefault="008F2775" w:rsidP="0054209A">
      <w:pPr>
        <w:numPr>
          <w:ilvl w:val="0"/>
          <w:numId w:val="1"/>
        </w:numPr>
        <w:ind w:left="0"/>
        <w:jc w:val="both"/>
        <w:rPr>
          <w:rFonts w:ascii="Arial" w:hAnsi="Arial" w:cs="Arial"/>
          <w:sz w:val="18"/>
          <w:szCs w:val="18"/>
        </w:rPr>
      </w:pPr>
      <w:r w:rsidRPr="00653942">
        <w:rPr>
          <w:rFonts w:ascii="Arial" w:hAnsi="Arial" w:cs="Arial"/>
          <w:sz w:val="18"/>
          <w:szCs w:val="18"/>
        </w:rPr>
        <w:t xml:space="preserve">Mi interés de participar en </w:t>
      </w:r>
      <w:r w:rsidR="00821AB9">
        <w:rPr>
          <w:rFonts w:ascii="Arial" w:hAnsi="Arial" w:cs="Arial"/>
          <w:sz w:val="18"/>
          <w:szCs w:val="18"/>
        </w:rPr>
        <w:t xml:space="preserve">el </w:t>
      </w:r>
      <w:r w:rsidRPr="00653942">
        <w:rPr>
          <w:rFonts w:ascii="Arial" w:hAnsi="Arial" w:cs="Arial"/>
          <w:sz w:val="18"/>
          <w:szCs w:val="18"/>
        </w:rPr>
        <w:t xml:space="preserve">presente </w:t>
      </w:r>
      <w:r w:rsidR="001C45B2">
        <w:rPr>
          <w:rFonts w:ascii="Arial" w:hAnsi="Arial" w:cs="Arial"/>
          <w:sz w:val="18"/>
          <w:szCs w:val="18"/>
        </w:rPr>
        <w:t>proceso</w:t>
      </w:r>
      <w:r w:rsidRPr="00653942">
        <w:rPr>
          <w:rFonts w:ascii="Arial" w:hAnsi="Arial" w:cs="Arial"/>
          <w:sz w:val="18"/>
          <w:szCs w:val="18"/>
        </w:rPr>
        <w:t xml:space="preserve"> en los siguientes rangos:</w:t>
      </w:r>
    </w:p>
    <w:p w14:paraId="48E00253" w14:textId="77777777" w:rsidR="008F2775" w:rsidRDefault="008F2775" w:rsidP="0054209A">
      <w:pPr>
        <w:jc w:val="both"/>
        <w:rPr>
          <w:rFonts w:ascii="Arial" w:hAnsi="Arial" w:cs="Arial"/>
          <w:sz w:val="18"/>
          <w:szCs w:val="18"/>
          <w:highlight w:val="yellow"/>
        </w:rPr>
      </w:pPr>
    </w:p>
    <w:tbl>
      <w:tblPr>
        <w:tblStyle w:val="Tablaconcuadrcula"/>
        <w:tblW w:w="9313" w:type="dxa"/>
        <w:tblLook w:val="04A0" w:firstRow="1" w:lastRow="0" w:firstColumn="1" w:lastColumn="0" w:noHBand="0" w:noVBand="1"/>
      </w:tblPr>
      <w:tblGrid>
        <w:gridCol w:w="2645"/>
        <w:gridCol w:w="3720"/>
        <w:gridCol w:w="2948"/>
      </w:tblGrid>
      <w:tr w:rsidR="00F839B7" w:rsidRPr="00F839B7" w14:paraId="14406558" w14:textId="77777777" w:rsidTr="0054209A">
        <w:trPr>
          <w:trHeight w:val="13"/>
        </w:trPr>
        <w:tc>
          <w:tcPr>
            <w:tcW w:w="2645" w:type="dxa"/>
            <w:shd w:val="clear" w:color="auto" w:fill="4472C4" w:themeFill="accent1"/>
            <w:noWrap/>
            <w:hideMark/>
          </w:tcPr>
          <w:p w14:paraId="54C5FEF8" w14:textId="77777777" w:rsidR="00F839B7" w:rsidRPr="00F839B7" w:rsidRDefault="00F839B7" w:rsidP="0054209A">
            <w:pPr>
              <w:rPr>
                <w:rFonts w:ascii="Calibri" w:eastAsia="Times New Roman" w:hAnsi="Calibri" w:cs="Times New Roman"/>
                <w:color w:val="000000"/>
                <w:sz w:val="16"/>
                <w:szCs w:val="16"/>
                <w:lang w:eastAsia="es-CO"/>
              </w:rPr>
            </w:pPr>
          </w:p>
        </w:tc>
        <w:tc>
          <w:tcPr>
            <w:tcW w:w="3720" w:type="dxa"/>
            <w:shd w:val="clear" w:color="auto" w:fill="4472C4" w:themeFill="accent1"/>
            <w:hideMark/>
          </w:tcPr>
          <w:p w14:paraId="5D9ADCA2" w14:textId="77777777" w:rsidR="00F839B7" w:rsidRDefault="00F839B7" w:rsidP="0054209A">
            <w:pPr>
              <w:jc w:val="center"/>
              <w:rPr>
                <w:rFonts w:ascii="Arial" w:eastAsia="Times New Roman" w:hAnsi="Arial" w:cs="Arial"/>
                <w:b/>
                <w:bCs/>
                <w:color w:val="FFFFFF"/>
                <w:sz w:val="16"/>
                <w:szCs w:val="16"/>
                <w:lang w:eastAsia="es-CO"/>
              </w:rPr>
            </w:pPr>
          </w:p>
          <w:p w14:paraId="70FF38A0" w14:textId="77777777" w:rsidR="00F839B7" w:rsidRDefault="00F839B7" w:rsidP="0054209A">
            <w:pPr>
              <w:jc w:val="center"/>
              <w:rPr>
                <w:rFonts w:ascii="Arial" w:eastAsia="Times New Roman" w:hAnsi="Arial" w:cs="Arial"/>
                <w:b/>
                <w:bCs/>
                <w:color w:val="FFFFFF"/>
                <w:sz w:val="16"/>
                <w:szCs w:val="16"/>
                <w:lang w:eastAsia="es-CO"/>
              </w:rPr>
            </w:pPr>
          </w:p>
          <w:p w14:paraId="4AD3619C" w14:textId="190F09FF" w:rsidR="00F839B7" w:rsidRPr="00F839B7" w:rsidRDefault="00F839B7" w:rsidP="0054209A">
            <w:pPr>
              <w:jc w:val="center"/>
              <w:rPr>
                <w:rFonts w:ascii="Arial" w:eastAsia="Times New Roman" w:hAnsi="Arial" w:cs="Arial"/>
                <w:b/>
                <w:bCs/>
                <w:color w:val="FFFFFF"/>
                <w:sz w:val="16"/>
                <w:szCs w:val="16"/>
                <w:lang w:eastAsia="es-CO"/>
              </w:rPr>
            </w:pPr>
            <w:r w:rsidRPr="00F839B7">
              <w:rPr>
                <w:rFonts w:ascii="Arial" w:eastAsia="Times New Roman" w:hAnsi="Arial" w:cs="Arial"/>
                <w:b/>
                <w:bCs/>
                <w:color w:val="FFFFFF"/>
                <w:sz w:val="16"/>
                <w:szCs w:val="16"/>
                <w:lang w:eastAsia="es-CO"/>
              </w:rPr>
              <w:t>ALCANCE</w:t>
            </w:r>
          </w:p>
        </w:tc>
        <w:tc>
          <w:tcPr>
            <w:tcW w:w="2948" w:type="dxa"/>
            <w:shd w:val="clear" w:color="auto" w:fill="4472C4" w:themeFill="accent1"/>
            <w:hideMark/>
          </w:tcPr>
          <w:p w14:paraId="068AC1FB" w14:textId="6FD1D533" w:rsidR="00F839B7" w:rsidRPr="00F839B7" w:rsidRDefault="00F839B7" w:rsidP="0054209A">
            <w:pPr>
              <w:jc w:val="center"/>
              <w:rPr>
                <w:rFonts w:ascii="Arial" w:eastAsia="Times New Roman" w:hAnsi="Arial" w:cs="Arial"/>
                <w:b/>
                <w:bCs/>
                <w:color w:val="FFFFFF"/>
                <w:sz w:val="16"/>
                <w:szCs w:val="16"/>
                <w:lang w:eastAsia="es-CO"/>
              </w:rPr>
            </w:pPr>
            <w:r w:rsidRPr="00F839B7">
              <w:rPr>
                <w:rFonts w:ascii="Arial" w:eastAsia="Times New Roman" w:hAnsi="Arial" w:cs="Arial"/>
                <w:b/>
                <w:bCs/>
                <w:color w:val="FFFFFF"/>
                <w:sz w:val="16"/>
                <w:szCs w:val="16"/>
                <w:lang w:eastAsia="es-CO"/>
              </w:rPr>
              <w:t>INTERES</w:t>
            </w:r>
            <w:r w:rsidRPr="00F839B7">
              <w:rPr>
                <w:rFonts w:ascii="Arial" w:eastAsia="Times New Roman" w:hAnsi="Arial" w:cs="Arial"/>
                <w:b/>
                <w:bCs/>
                <w:color w:val="FFFFFF"/>
                <w:sz w:val="16"/>
                <w:szCs w:val="16"/>
                <w:lang w:eastAsia="es-CO"/>
              </w:rPr>
              <w:br/>
              <w:t xml:space="preserve">(Marcar con una X los rangos de su interés, teniendo en cuenta lo establecido en el numeral 1.9. PARTICIPACIÓN EN ESTE </w:t>
            </w:r>
            <w:proofErr w:type="gramStart"/>
            <w:r w:rsidRPr="00F839B7">
              <w:rPr>
                <w:rFonts w:ascii="Arial" w:eastAsia="Times New Roman" w:hAnsi="Arial" w:cs="Arial"/>
                <w:b/>
                <w:bCs/>
                <w:color w:val="FFFFFF"/>
                <w:sz w:val="16"/>
                <w:szCs w:val="16"/>
                <w:lang w:eastAsia="es-CO"/>
              </w:rPr>
              <w:t>PROCESO  .</w:t>
            </w:r>
            <w:proofErr w:type="gramEnd"/>
            <w:r w:rsidRPr="00F839B7">
              <w:rPr>
                <w:rFonts w:ascii="Arial" w:eastAsia="Times New Roman" w:hAnsi="Arial" w:cs="Arial"/>
                <w:b/>
                <w:bCs/>
                <w:color w:val="FFFFFF"/>
                <w:sz w:val="16"/>
                <w:szCs w:val="16"/>
                <w:lang w:eastAsia="es-CO"/>
              </w:rPr>
              <w:t>)</w:t>
            </w:r>
          </w:p>
        </w:tc>
      </w:tr>
      <w:tr w:rsidR="00F839B7" w:rsidRPr="00F839B7" w14:paraId="7B1093D8" w14:textId="77777777" w:rsidTr="0054209A">
        <w:trPr>
          <w:trHeight w:val="293"/>
        </w:trPr>
        <w:tc>
          <w:tcPr>
            <w:tcW w:w="2645" w:type="dxa"/>
            <w:vMerge w:val="restart"/>
            <w:noWrap/>
            <w:hideMark/>
          </w:tcPr>
          <w:p w14:paraId="057CAC6D" w14:textId="4674CB90" w:rsidR="00F839B7" w:rsidRPr="00F839B7" w:rsidRDefault="00F839B7" w:rsidP="0054209A">
            <w:pPr>
              <w:jc w:val="center"/>
              <w:rPr>
                <w:rFonts w:ascii="Arial" w:eastAsia="Times New Roman" w:hAnsi="Arial" w:cs="Arial"/>
                <w:b/>
                <w:bCs/>
                <w:i/>
                <w:iCs/>
                <w:color w:val="000000"/>
                <w:sz w:val="16"/>
                <w:szCs w:val="16"/>
                <w:lang w:eastAsia="es-CO"/>
              </w:rPr>
            </w:pPr>
            <w:r w:rsidRPr="00F839B7">
              <w:rPr>
                <w:rFonts w:ascii="Arial" w:eastAsia="Arial" w:hAnsi="Arial" w:cs="Arial"/>
                <w:sz w:val="16"/>
                <w:szCs w:val="16"/>
              </w:rPr>
              <w:t>RANGO 1</w:t>
            </w:r>
          </w:p>
        </w:tc>
        <w:tc>
          <w:tcPr>
            <w:tcW w:w="3720" w:type="dxa"/>
            <w:vMerge w:val="restart"/>
          </w:tcPr>
          <w:p w14:paraId="1AEF81B4" w14:textId="0357F3D4" w:rsidR="0054209A" w:rsidRPr="0054209A" w:rsidRDefault="00F839B7" w:rsidP="0054209A">
            <w:pPr>
              <w:jc w:val="center"/>
              <w:rPr>
                <w:rFonts w:ascii="Arial" w:eastAsia="Arial" w:hAnsi="Arial" w:cs="Arial"/>
                <w:sz w:val="16"/>
                <w:szCs w:val="16"/>
              </w:rPr>
            </w:pPr>
            <w:r w:rsidRPr="00F839B7">
              <w:rPr>
                <w:rFonts w:ascii="Arial" w:eastAsia="Arial" w:hAnsi="Arial" w:cs="Arial"/>
                <w:sz w:val="16"/>
                <w:szCs w:val="16"/>
              </w:rPr>
              <w:t>Evaluación de Experiencia Especifica del Personal en Obra Civil y Montaje de Estructuras para L</w:t>
            </w:r>
            <w:r w:rsidRPr="00F839B7">
              <w:rPr>
                <w:rFonts w:ascii="Arial" w:eastAsia="Arial" w:hAnsi="Arial" w:cs="Arial"/>
                <w:spacing w:val="-4"/>
                <w:sz w:val="16"/>
                <w:szCs w:val="16"/>
              </w:rPr>
              <w:t>í</w:t>
            </w:r>
            <w:r w:rsidRPr="00F839B7">
              <w:rPr>
                <w:rFonts w:ascii="Arial" w:eastAsia="Arial" w:hAnsi="Arial" w:cs="Arial"/>
                <w:sz w:val="16"/>
                <w:szCs w:val="16"/>
              </w:rPr>
              <w:t>n</w:t>
            </w:r>
            <w:r w:rsidRPr="00F839B7">
              <w:rPr>
                <w:rFonts w:ascii="Arial" w:eastAsia="Arial" w:hAnsi="Arial" w:cs="Arial"/>
                <w:spacing w:val="-1"/>
                <w:sz w:val="16"/>
                <w:szCs w:val="16"/>
              </w:rPr>
              <w:t>e</w:t>
            </w:r>
            <w:r w:rsidRPr="00F839B7">
              <w:rPr>
                <w:rFonts w:ascii="Arial" w:eastAsia="Arial" w:hAnsi="Arial" w:cs="Arial"/>
                <w:sz w:val="16"/>
                <w:szCs w:val="16"/>
              </w:rPr>
              <w:t xml:space="preserve">as de </w:t>
            </w:r>
            <w:r w:rsidRPr="00F839B7">
              <w:rPr>
                <w:rFonts w:ascii="Arial" w:eastAsia="Arial" w:hAnsi="Arial" w:cs="Arial"/>
                <w:spacing w:val="1"/>
                <w:sz w:val="16"/>
                <w:szCs w:val="16"/>
              </w:rPr>
              <w:t>tr</w:t>
            </w:r>
            <w:r w:rsidRPr="00F839B7">
              <w:rPr>
                <w:rFonts w:ascii="Arial" w:eastAsia="Arial" w:hAnsi="Arial" w:cs="Arial"/>
                <w:sz w:val="16"/>
                <w:szCs w:val="16"/>
              </w:rPr>
              <w:t>a</w:t>
            </w:r>
            <w:r w:rsidRPr="00F839B7">
              <w:rPr>
                <w:rFonts w:ascii="Arial" w:eastAsia="Arial" w:hAnsi="Arial" w:cs="Arial"/>
                <w:spacing w:val="-1"/>
                <w:sz w:val="16"/>
                <w:szCs w:val="16"/>
              </w:rPr>
              <w:t>n</w:t>
            </w:r>
            <w:r w:rsidRPr="00F839B7">
              <w:rPr>
                <w:rFonts w:ascii="Arial" w:eastAsia="Arial" w:hAnsi="Arial" w:cs="Arial"/>
                <w:spacing w:val="-2"/>
                <w:sz w:val="16"/>
                <w:szCs w:val="16"/>
              </w:rPr>
              <w:t>s</w:t>
            </w:r>
            <w:r w:rsidRPr="00F839B7">
              <w:rPr>
                <w:rFonts w:ascii="Arial" w:eastAsia="Arial" w:hAnsi="Arial" w:cs="Arial"/>
                <w:spacing w:val="1"/>
                <w:sz w:val="16"/>
                <w:szCs w:val="16"/>
              </w:rPr>
              <w:t>m</w:t>
            </w:r>
            <w:r w:rsidRPr="00F839B7">
              <w:rPr>
                <w:rFonts w:ascii="Arial" w:eastAsia="Arial" w:hAnsi="Arial" w:cs="Arial"/>
                <w:spacing w:val="-1"/>
                <w:sz w:val="16"/>
                <w:szCs w:val="16"/>
              </w:rPr>
              <w:t>i</w:t>
            </w:r>
            <w:r w:rsidRPr="00F839B7">
              <w:rPr>
                <w:rFonts w:ascii="Arial" w:eastAsia="Arial" w:hAnsi="Arial" w:cs="Arial"/>
                <w:sz w:val="16"/>
                <w:szCs w:val="16"/>
              </w:rPr>
              <w:t>s</w:t>
            </w:r>
            <w:r w:rsidRPr="00F839B7">
              <w:rPr>
                <w:rFonts w:ascii="Arial" w:eastAsia="Arial" w:hAnsi="Arial" w:cs="Arial"/>
                <w:spacing w:val="-1"/>
                <w:sz w:val="16"/>
                <w:szCs w:val="16"/>
              </w:rPr>
              <w:t>i</w:t>
            </w:r>
            <w:r w:rsidRPr="00F839B7">
              <w:rPr>
                <w:rFonts w:ascii="Arial" w:eastAsia="Arial" w:hAnsi="Arial" w:cs="Arial"/>
                <w:sz w:val="16"/>
                <w:szCs w:val="16"/>
              </w:rPr>
              <w:t>ón</w:t>
            </w:r>
            <w:r w:rsidRPr="00F839B7">
              <w:rPr>
                <w:rFonts w:ascii="Arial" w:eastAsia="Arial" w:hAnsi="Arial" w:cs="Arial"/>
                <w:spacing w:val="1"/>
                <w:sz w:val="16"/>
                <w:szCs w:val="16"/>
              </w:rPr>
              <w:t xml:space="preserve"> ≥ a </w:t>
            </w:r>
            <w:r w:rsidRPr="00F839B7">
              <w:rPr>
                <w:rFonts w:ascii="Arial" w:eastAsia="Arial" w:hAnsi="Arial" w:cs="Arial"/>
                <w:sz w:val="16"/>
                <w:szCs w:val="16"/>
              </w:rPr>
              <w:t>1</w:t>
            </w:r>
            <w:r w:rsidRPr="00F839B7">
              <w:rPr>
                <w:rFonts w:ascii="Arial" w:eastAsia="Arial" w:hAnsi="Arial" w:cs="Arial"/>
                <w:spacing w:val="-1"/>
                <w:sz w:val="16"/>
                <w:szCs w:val="16"/>
              </w:rPr>
              <w:t>1</w:t>
            </w:r>
            <w:r w:rsidRPr="00F839B7">
              <w:rPr>
                <w:rFonts w:ascii="Arial" w:eastAsia="Arial" w:hAnsi="Arial" w:cs="Arial"/>
                <w:sz w:val="16"/>
                <w:szCs w:val="16"/>
              </w:rPr>
              <w:t>5</w:t>
            </w:r>
            <w:r w:rsidRPr="00F839B7">
              <w:rPr>
                <w:rFonts w:ascii="Arial" w:eastAsia="Arial" w:hAnsi="Arial" w:cs="Arial"/>
                <w:spacing w:val="-1"/>
                <w:sz w:val="16"/>
                <w:szCs w:val="16"/>
              </w:rPr>
              <w:t xml:space="preserve"> </w:t>
            </w:r>
            <w:r w:rsidRPr="00F839B7">
              <w:rPr>
                <w:rFonts w:ascii="Arial" w:eastAsia="Arial" w:hAnsi="Arial" w:cs="Arial"/>
                <w:spacing w:val="2"/>
                <w:sz w:val="16"/>
                <w:szCs w:val="16"/>
              </w:rPr>
              <w:t>k</w:t>
            </w:r>
            <w:r w:rsidRPr="00F839B7">
              <w:rPr>
                <w:rFonts w:ascii="Arial" w:eastAsia="Arial" w:hAnsi="Arial" w:cs="Arial"/>
                <w:spacing w:val="-3"/>
                <w:sz w:val="16"/>
                <w:szCs w:val="16"/>
              </w:rPr>
              <w:t>V</w:t>
            </w:r>
          </w:p>
        </w:tc>
        <w:tc>
          <w:tcPr>
            <w:tcW w:w="2948" w:type="dxa"/>
            <w:vMerge w:val="restart"/>
            <w:noWrap/>
            <w:hideMark/>
          </w:tcPr>
          <w:p w14:paraId="16EF72B7" w14:textId="77777777" w:rsidR="00F839B7" w:rsidRPr="00F839B7" w:rsidRDefault="00F839B7" w:rsidP="0054209A">
            <w:pPr>
              <w:rPr>
                <w:rFonts w:ascii="Calibri" w:eastAsia="Times New Roman" w:hAnsi="Calibri" w:cs="Times New Roman"/>
                <w:color w:val="000000"/>
                <w:sz w:val="16"/>
                <w:szCs w:val="16"/>
                <w:lang w:eastAsia="es-CO"/>
              </w:rPr>
            </w:pPr>
            <w:r w:rsidRPr="00F839B7">
              <w:rPr>
                <w:rFonts w:ascii="Calibri" w:eastAsia="Times New Roman" w:hAnsi="Calibri" w:cs="Times New Roman"/>
                <w:color w:val="000000"/>
                <w:sz w:val="16"/>
                <w:szCs w:val="16"/>
                <w:lang w:eastAsia="es-CO"/>
              </w:rPr>
              <w:t> </w:t>
            </w:r>
          </w:p>
        </w:tc>
      </w:tr>
      <w:tr w:rsidR="00F839B7" w:rsidRPr="00F839B7" w14:paraId="7A9ADCC0" w14:textId="77777777" w:rsidTr="0054209A">
        <w:trPr>
          <w:trHeight w:val="184"/>
        </w:trPr>
        <w:tc>
          <w:tcPr>
            <w:tcW w:w="2645" w:type="dxa"/>
            <w:vMerge/>
            <w:noWrap/>
          </w:tcPr>
          <w:p w14:paraId="7F6B6383" w14:textId="77777777" w:rsidR="00F839B7" w:rsidRPr="00F839B7" w:rsidRDefault="00F839B7" w:rsidP="0054209A">
            <w:pPr>
              <w:jc w:val="center"/>
              <w:rPr>
                <w:rFonts w:ascii="Arial" w:eastAsia="Times New Roman" w:hAnsi="Arial" w:cs="Arial"/>
                <w:b/>
                <w:bCs/>
                <w:i/>
                <w:iCs/>
                <w:color w:val="000000"/>
                <w:sz w:val="16"/>
                <w:szCs w:val="16"/>
                <w:lang w:eastAsia="es-CO"/>
              </w:rPr>
            </w:pPr>
          </w:p>
        </w:tc>
        <w:tc>
          <w:tcPr>
            <w:tcW w:w="3720" w:type="dxa"/>
            <w:vMerge/>
          </w:tcPr>
          <w:p w14:paraId="55D59233" w14:textId="77777777" w:rsidR="00F839B7" w:rsidRPr="00F839B7" w:rsidRDefault="00F839B7" w:rsidP="0054209A">
            <w:pPr>
              <w:jc w:val="center"/>
              <w:rPr>
                <w:rFonts w:ascii="Arial" w:eastAsia="Times New Roman" w:hAnsi="Arial" w:cs="Arial"/>
                <w:color w:val="000000"/>
                <w:sz w:val="16"/>
                <w:szCs w:val="16"/>
                <w:lang w:eastAsia="es-CO"/>
              </w:rPr>
            </w:pPr>
          </w:p>
        </w:tc>
        <w:tc>
          <w:tcPr>
            <w:tcW w:w="2948" w:type="dxa"/>
            <w:vMerge/>
            <w:noWrap/>
          </w:tcPr>
          <w:p w14:paraId="7D5680DF" w14:textId="77777777" w:rsidR="00F839B7" w:rsidRPr="00F839B7" w:rsidRDefault="00F839B7" w:rsidP="0054209A">
            <w:pPr>
              <w:rPr>
                <w:rFonts w:ascii="Calibri" w:eastAsia="Times New Roman" w:hAnsi="Calibri" w:cs="Times New Roman"/>
                <w:color w:val="000000"/>
                <w:sz w:val="16"/>
                <w:szCs w:val="16"/>
                <w:lang w:eastAsia="es-CO"/>
              </w:rPr>
            </w:pPr>
          </w:p>
        </w:tc>
      </w:tr>
      <w:tr w:rsidR="00F839B7" w:rsidRPr="00F839B7" w14:paraId="52D2408A" w14:textId="77777777" w:rsidTr="0054209A">
        <w:trPr>
          <w:trHeight w:val="184"/>
        </w:trPr>
        <w:tc>
          <w:tcPr>
            <w:tcW w:w="2645" w:type="dxa"/>
            <w:vMerge/>
            <w:noWrap/>
          </w:tcPr>
          <w:p w14:paraId="026A2CE4" w14:textId="77777777" w:rsidR="00F839B7" w:rsidRPr="00F839B7" w:rsidRDefault="00F839B7" w:rsidP="0054209A">
            <w:pPr>
              <w:jc w:val="center"/>
              <w:rPr>
                <w:rFonts w:ascii="Arial" w:eastAsia="Times New Roman" w:hAnsi="Arial" w:cs="Arial"/>
                <w:b/>
                <w:bCs/>
                <w:i/>
                <w:iCs/>
                <w:color w:val="000000"/>
                <w:sz w:val="16"/>
                <w:szCs w:val="16"/>
                <w:lang w:eastAsia="es-CO"/>
              </w:rPr>
            </w:pPr>
          </w:p>
        </w:tc>
        <w:tc>
          <w:tcPr>
            <w:tcW w:w="3720" w:type="dxa"/>
            <w:vMerge/>
          </w:tcPr>
          <w:p w14:paraId="3E48D955" w14:textId="77777777" w:rsidR="00F839B7" w:rsidRPr="00F839B7" w:rsidRDefault="00F839B7" w:rsidP="0054209A">
            <w:pPr>
              <w:jc w:val="center"/>
              <w:rPr>
                <w:rFonts w:ascii="Arial" w:eastAsia="Times New Roman" w:hAnsi="Arial" w:cs="Arial"/>
                <w:color w:val="000000"/>
                <w:sz w:val="16"/>
                <w:szCs w:val="16"/>
                <w:lang w:eastAsia="es-CO"/>
              </w:rPr>
            </w:pPr>
          </w:p>
        </w:tc>
        <w:tc>
          <w:tcPr>
            <w:tcW w:w="2948" w:type="dxa"/>
            <w:vMerge/>
            <w:noWrap/>
          </w:tcPr>
          <w:p w14:paraId="0BC655B2" w14:textId="77777777" w:rsidR="00F839B7" w:rsidRPr="00F839B7" w:rsidRDefault="00F839B7" w:rsidP="0054209A">
            <w:pPr>
              <w:rPr>
                <w:rFonts w:ascii="Calibri" w:eastAsia="Times New Roman" w:hAnsi="Calibri" w:cs="Times New Roman"/>
                <w:color w:val="000000"/>
                <w:sz w:val="16"/>
                <w:szCs w:val="16"/>
                <w:lang w:eastAsia="es-CO"/>
              </w:rPr>
            </w:pPr>
          </w:p>
        </w:tc>
      </w:tr>
      <w:tr w:rsidR="00F839B7" w:rsidRPr="00F839B7" w14:paraId="45D4B8E0" w14:textId="77777777" w:rsidTr="0054209A">
        <w:trPr>
          <w:trHeight w:val="184"/>
        </w:trPr>
        <w:tc>
          <w:tcPr>
            <w:tcW w:w="2645" w:type="dxa"/>
            <w:vMerge/>
            <w:noWrap/>
          </w:tcPr>
          <w:p w14:paraId="4604BC9B" w14:textId="77777777" w:rsidR="00F839B7" w:rsidRPr="00F839B7" w:rsidRDefault="00F839B7" w:rsidP="0054209A">
            <w:pPr>
              <w:jc w:val="center"/>
              <w:rPr>
                <w:rFonts w:ascii="Arial" w:eastAsia="Times New Roman" w:hAnsi="Arial" w:cs="Arial"/>
                <w:b/>
                <w:bCs/>
                <w:i/>
                <w:iCs/>
                <w:color w:val="000000"/>
                <w:sz w:val="16"/>
                <w:szCs w:val="16"/>
                <w:lang w:eastAsia="es-CO"/>
              </w:rPr>
            </w:pPr>
          </w:p>
        </w:tc>
        <w:tc>
          <w:tcPr>
            <w:tcW w:w="3720" w:type="dxa"/>
            <w:vMerge/>
          </w:tcPr>
          <w:p w14:paraId="3EC458F4" w14:textId="77777777" w:rsidR="00F839B7" w:rsidRPr="00F839B7" w:rsidRDefault="00F839B7" w:rsidP="0054209A">
            <w:pPr>
              <w:jc w:val="center"/>
              <w:rPr>
                <w:rFonts w:ascii="Arial" w:eastAsia="Times New Roman" w:hAnsi="Arial" w:cs="Arial"/>
                <w:color w:val="000000"/>
                <w:sz w:val="16"/>
                <w:szCs w:val="16"/>
                <w:lang w:eastAsia="es-CO"/>
              </w:rPr>
            </w:pPr>
          </w:p>
        </w:tc>
        <w:tc>
          <w:tcPr>
            <w:tcW w:w="2948" w:type="dxa"/>
            <w:vMerge/>
            <w:noWrap/>
          </w:tcPr>
          <w:p w14:paraId="38F26335" w14:textId="77777777" w:rsidR="00F839B7" w:rsidRPr="00F839B7" w:rsidRDefault="00F839B7" w:rsidP="0054209A">
            <w:pPr>
              <w:rPr>
                <w:rFonts w:ascii="Calibri" w:eastAsia="Times New Roman" w:hAnsi="Calibri" w:cs="Times New Roman"/>
                <w:color w:val="000000"/>
                <w:sz w:val="16"/>
                <w:szCs w:val="16"/>
                <w:lang w:eastAsia="es-CO"/>
              </w:rPr>
            </w:pPr>
          </w:p>
        </w:tc>
      </w:tr>
      <w:tr w:rsidR="00F839B7" w:rsidRPr="00F839B7" w14:paraId="4979D70C" w14:textId="77777777" w:rsidTr="0054209A">
        <w:trPr>
          <w:trHeight w:val="13"/>
        </w:trPr>
        <w:tc>
          <w:tcPr>
            <w:tcW w:w="2645" w:type="dxa"/>
            <w:noWrap/>
          </w:tcPr>
          <w:p w14:paraId="2D6E23AF" w14:textId="5D097FFD" w:rsidR="00F839B7" w:rsidRPr="00F839B7" w:rsidRDefault="00F839B7" w:rsidP="0054209A">
            <w:pPr>
              <w:jc w:val="center"/>
              <w:rPr>
                <w:rFonts w:ascii="Arial" w:eastAsia="Times New Roman" w:hAnsi="Arial" w:cs="Arial"/>
                <w:b/>
                <w:bCs/>
                <w:i/>
                <w:iCs/>
                <w:color w:val="000000"/>
                <w:sz w:val="16"/>
                <w:szCs w:val="16"/>
                <w:lang w:eastAsia="es-CO"/>
              </w:rPr>
            </w:pPr>
            <w:r w:rsidRPr="00F839B7">
              <w:rPr>
                <w:rFonts w:ascii="Arial" w:eastAsia="Arial" w:hAnsi="Arial" w:cs="Arial"/>
                <w:sz w:val="16"/>
                <w:szCs w:val="16"/>
              </w:rPr>
              <w:t>RANGO 2</w:t>
            </w:r>
          </w:p>
        </w:tc>
        <w:tc>
          <w:tcPr>
            <w:tcW w:w="3720" w:type="dxa"/>
          </w:tcPr>
          <w:p w14:paraId="755BA8EB" w14:textId="5740FF40" w:rsidR="00F839B7" w:rsidRPr="00F839B7" w:rsidRDefault="00F839B7" w:rsidP="0054209A">
            <w:pPr>
              <w:jc w:val="center"/>
              <w:rPr>
                <w:rFonts w:ascii="Arial" w:eastAsia="Times New Roman" w:hAnsi="Arial" w:cs="Arial"/>
                <w:color w:val="000000"/>
                <w:sz w:val="16"/>
                <w:szCs w:val="16"/>
                <w:lang w:eastAsia="es-CO"/>
              </w:rPr>
            </w:pPr>
            <w:r w:rsidRPr="00F839B7">
              <w:rPr>
                <w:rFonts w:ascii="Arial" w:eastAsia="Arial" w:hAnsi="Arial" w:cs="Arial"/>
                <w:sz w:val="16"/>
                <w:szCs w:val="16"/>
              </w:rPr>
              <w:t xml:space="preserve">Evaluación de Experiencia Especifica del Personal en Tendido para </w:t>
            </w:r>
            <w:proofErr w:type="spellStart"/>
            <w:r w:rsidRPr="00F839B7">
              <w:rPr>
                <w:rFonts w:ascii="Arial" w:eastAsia="Arial" w:hAnsi="Arial" w:cs="Arial"/>
                <w:sz w:val="16"/>
                <w:szCs w:val="16"/>
              </w:rPr>
              <w:t>Lineas</w:t>
            </w:r>
            <w:proofErr w:type="spellEnd"/>
            <w:r w:rsidRPr="00F839B7">
              <w:rPr>
                <w:rFonts w:ascii="Arial" w:eastAsia="Arial" w:hAnsi="Arial" w:cs="Arial"/>
                <w:sz w:val="16"/>
                <w:szCs w:val="16"/>
              </w:rPr>
              <w:t xml:space="preserve"> de </w:t>
            </w:r>
            <w:r w:rsidRPr="00F839B7">
              <w:rPr>
                <w:rFonts w:ascii="Arial" w:eastAsia="Arial" w:hAnsi="Arial" w:cs="Arial"/>
                <w:spacing w:val="1"/>
                <w:sz w:val="16"/>
                <w:szCs w:val="16"/>
              </w:rPr>
              <w:t>tr</w:t>
            </w:r>
            <w:r w:rsidRPr="00F839B7">
              <w:rPr>
                <w:rFonts w:ascii="Arial" w:eastAsia="Arial" w:hAnsi="Arial" w:cs="Arial"/>
                <w:sz w:val="16"/>
                <w:szCs w:val="16"/>
              </w:rPr>
              <w:t>a</w:t>
            </w:r>
            <w:r w:rsidRPr="00F839B7">
              <w:rPr>
                <w:rFonts w:ascii="Arial" w:eastAsia="Arial" w:hAnsi="Arial" w:cs="Arial"/>
                <w:spacing w:val="-1"/>
                <w:sz w:val="16"/>
                <w:szCs w:val="16"/>
              </w:rPr>
              <w:t>n</w:t>
            </w:r>
            <w:r w:rsidRPr="00F839B7">
              <w:rPr>
                <w:rFonts w:ascii="Arial" w:eastAsia="Arial" w:hAnsi="Arial" w:cs="Arial"/>
                <w:spacing w:val="-2"/>
                <w:sz w:val="16"/>
                <w:szCs w:val="16"/>
              </w:rPr>
              <w:t>s</w:t>
            </w:r>
            <w:r w:rsidRPr="00F839B7">
              <w:rPr>
                <w:rFonts w:ascii="Arial" w:eastAsia="Arial" w:hAnsi="Arial" w:cs="Arial"/>
                <w:spacing w:val="1"/>
                <w:sz w:val="16"/>
                <w:szCs w:val="16"/>
              </w:rPr>
              <w:t>m</w:t>
            </w:r>
            <w:r w:rsidRPr="00F839B7">
              <w:rPr>
                <w:rFonts w:ascii="Arial" w:eastAsia="Arial" w:hAnsi="Arial" w:cs="Arial"/>
                <w:spacing w:val="-1"/>
                <w:sz w:val="16"/>
                <w:szCs w:val="16"/>
              </w:rPr>
              <w:t>i</w:t>
            </w:r>
            <w:r w:rsidRPr="00F839B7">
              <w:rPr>
                <w:rFonts w:ascii="Arial" w:eastAsia="Arial" w:hAnsi="Arial" w:cs="Arial"/>
                <w:sz w:val="16"/>
                <w:szCs w:val="16"/>
              </w:rPr>
              <w:t>s</w:t>
            </w:r>
            <w:r w:rsidRPr="00F839B7">
              <w:rPr>
                <w:rFonts w:ascii="Arial" w:eastAsia="Arial" w:hAnsi="Arial" w:cs="Arial"/>
                <w:spacing w:val="-1"/>
                <w:sz w:val="16"/>
                <w:szCs w:val="16"/>
              </w:rPr>
              <w:t>i</w:t>
            </w:r>
            <w:r w:rsidRPr="00F839B7">
              <w:rPr>
                <w:rFonts w:ascii="Arial" w:eastAsia="Arial" w:hAnsi="Arial" w:cs="Arial"/>
                <w:sz w:val="16"/>
                <w:szCs w:val="16"/>
              </w:rPr>
              <w:t>ón</w:t>
            </w:r>
            <w:r w:rsidRPr="00F839B7">
              <w:rPr>
                <w:rFonts w:ascii="Arial" w:eastAsia="Arial" w:hAnsi="Arial" w:cs="Arial"/>
                <w:spacing w:val="1"/>
                <w:sz w:val="16"/>
                <w:szCs w:val="16"/>
              </w:rPr>
              <w:t xml:space="preserve"> ≥ </w:t>
            </w:r>
            <w:r w:rsidRPr="00F839B7">
              <w:rPr>
                <w:rFonts w:ascii="Arial" w:eastAsia="Arial" w:hAnsi="Arial" w:cs="Arial"/>
                <w:sz w:val="16"/>
                <w:szCs w:val="16"/>
              </w:rPr>
              <w:t>1</w:t>
            </w:r>
            <w:r w:rsidRPr="00F839B7">
              <w:rPr>
                <w:rFonts w:ascii="Arial" w:eastAsia="Arial" w:hAnsi="Arial" w:cs="Arial"/>
                <w:spacing w:val="-1"/>
                <w:sz w:val="16"/>
                <w:szCs w:val="16"/>
              </w:rPr>
              <w:t>1</w:t>
            </w:r>
            <w:r w:rsidRPr="00F839B7">
              <w:rPr>
                <w:rFonts w:ascii="Arial" w:eastAsia="Arial" w:hAnsi="Arial" w:cs="Arial"/>
                <w:sz w:val="16"/>
                <w:szCs w:val="16"/>
              </w:rPr>
              <w:t>5</w:t>
            </w:r>
            <w:r w:rsidRPr="00F839B7">
              <w:rPr>
                <w:rFonts w:ascii="Arial" w:eastAsia="Arial" w:hAnsi="Arial" w:cs="Arial"/>
                <w:spacing w:val="-1"/>
                <w:sz w:val="16"/>
                <w:szCs w:val="16"/>
              </w:rPr>
              <w:t xml:space="preserve"> </w:t>
            </w:r>
            <w:r w:rsidRPr="00F839B7">
              <w:rPr>
                <w:rFonts w:ascii="Arial" w:eastAsia="Arial" w:hAnsi="Arial" w:cs="Arial"/>
                <w:spacing w:val="2"/>
                <w:sz w:val="16"/>
                <w:szCs w:val="16"/>
              </w:rPr>
              <w:t>k</w:t>
            </w:r>
            <w:r w:rsidRPr="00F839B7">
              <w:rPr>
                <w:rFonts w:ascii="Arial" w:eastAsia="Arial" w:hAnsi="Arial" w:cs="Arial"/>
                <w:spacing w:val="-3"/>
                <w:sz w:val="16"/>
                <w:szCs w:val="16"/>
              </w:rPr>
              <w:t xml:space="preserve">V </w:t>
            </w:r>
            <w:r w:rsidRPr="00F839B7">
              <w:rPr>
                <w:rFonts w:ascii="Arial" w:eastAsia="Arial" w:hAnsi="Arial" w:cs="Arial"/>
                <w:sz w:val="16"/>
                <w:szCs w:val="16"/>
              </w:rPr>
              <w:t>(incluye pruebas)</w:t>
            </w:r>
          </w:p>
        </w:tc>
        <w:tc>
          <w:tcPr>
            <w:tcW w:w="2948" w:type="dxa"/>
            <w:noWrap/>
          </w:tcPr>
          <w:p w14:paraId="586C2FFD" w14:textId="77777777" w:rsidR="00F839B7" w:rsidRPr="00F839B7" w:rsidRDefault="00F839B7" w:rsidP="0054209A">
            <w:pPr>
              <w:rPr>
                <w:rFonts w:ascii="Calibri" w:eastAsia="Times New Roman" w:hAnsi="Calibri" w:cs="Times New Roman"/>
                <w:color w:val="000000"/>
                <w:sz w:val="16"/>
                <w:szCs w:val="16"/>
                <w:lang w:eastAsia="es-CO"/>
              </w:rPr>
            </w:pPr>
          </w:p>
        </w:tc>
      </w:tr>
      <w:tr w:rsidR="00F839B7" w:rsidRPr="00F839B7" w14:paraId="7D0B1FBA" w14:textId="77777777" w:rsidTr="0054209A">
        <w:trPr>
          <w:trHeight w:val="293"/>
        </w:trPr>
        <w:tc>
          <w:tcPr>
            <w:tcW w:w="2645" w:type="dxa"/>
            <w:vMerge w:val="restart"/>
            <w:noWrap/>
            <w:hideMark/>
          </w:tcPr>
          <w:p w14:paraId="0CC5544D" w14:textId="576AB269" w:rsidR="00F839B7" w:rsidRPr="00F839B7" w:rsidRDefault="00F839B7" w:rsidP="0054209A">
            <w:pPr>
              <w:jc w:val="center"/>
              <w:rPr>
                <w:rFonts w:ascii="Arial" w:eastAsia="Times New Roman" w:hAnsi="Arial" w:cs="Arial"/>
                <w:b/>
                <w:bCs/>
                <w:i/>
                <w:iCs/>
                <w:color w:val="000000"/>
                <w:sz w:val="16"/>
                <w:szCs w:val="16"/>
                <w:lang w:eastAsia="es-CO"/>
              </w:rPr>
            </w:pPr>
            <w:r w:rsidRPr="00F839B7">
              <w:rPr>
                <w:rFonts w:ascii="Arial" w:eastAsia="Arial" w:hAnsi="Arial" w:cs="Arial"/>
                <w:sz w:val="16"/>
                <w:szCs w:val="16"/>
              </w:rPr>
              <w:t>RANGO 3</w:t>
            </w:r>
          </w:p>
        </w:tc>
        <w:tc>
          <w:tcPr>
            <w:tcW w:w="3720" w:type="dxa"/>
            <w:vMerge w:val="restart"/>
          </w:tcPr>
          <w:p w14:paraId="093FC92B" w14:textId="39ACFFB6" w:rsidR="00F839B7" w:rsidRPr="00F839B7" w:rsidRDefault="00F839B7" w:rsidP="0054209A">
            <w:pPr>
              <w:jc w:val="center"/>
              <w:rPr>
                <w:rFonts w:ascii="Arial" w:eastAsia="Times New Roman" w:hAnsi="Arial" w:cs="Arial"/>
                <w:color w:val="000000"/>
                <w:sz w:val="16"/>
                <w:szCs w:val="16"/>
                <w:lang w:eastAsia="es-CO"/>
              </w:rPr>
            </w:pPr>
            <w:r w:rsidRPr="00F839B7">
              <w:rPr>
                <w:rFonts w:ascii="Arial" w:eastAsia="Arial" w:hAnsi="Arial" w:cs="Arial"/>
                <w:sz w:val="16"/>
                <w:szCs w:val="16"/>
              </w:rPr>
              <w:t xml:space="preserve">Evaluación de Procedimientos del   Proveedores para Montaje de Estructuras y Tendido para Líneas de </w:t>
            </w:r>
            <w:r w:rsidRPr="00F839B7">
              <w:rPr>
                <w:rFonts w:ascii="Arial" w:eastAsia="Arial" w:hAnsi="Arial" w:cs="Arial"/>
                <w:spacing w:val="1"/>
                <w:sz w:val="16"/>
                <w:szCs w:val="16"/>
              </w:rPr>
              <w:t>tr</w:t>
            </w:r>
            <w:r w:rsidRPr="00F839B7">
              <w:rPr>
                <w:rFonts w:ascii="Arial" w:eastAsia="Arial" w:hAnsi="Arial" w:cs="Arial"/>
                <w:sz w:val="16"/>
                <w:szCs w:val="16"/>
              </w:rPr>
              <w:t>a</w:t>
            </w:r>
            <w:r w:rsidRPr="00F839B7">
              <w:rPr>
                <w:rFonts w:ascii="Arial" w:eastAsia="Arial" w:hAnsi="Arial" w:cs="Arial"/>
                <w:spacing w:val="-1"/>
                <w:sz w:val="16"/>
                <w:szCs w:val="16"/>
              </w:rPr>
              <w:t>n</w:t>
            </w:r>
            <w:r w:rsidRPr="00F839B7">
              <w:rPr>
                <w:rFonts w:ascii="Arial" w:eastAsia="Arial" w:hAnsi="Arial" w:cs="Arial"/>
                <w:spacing w:val="-2"/>
                <w:sz w:val="16"/>
                <w:szCs w:val="16"/>
              </w:rPr>
              <w:t>s</w:t>
            </w:r>
            <w:r w:rsidRPr="00F839B7">
              <w:rPr>
                <w:rFonts w:ascii="Arial" w:eastAsia="Arial" w:hAnsi="Arial" w:cs="Arial"/>
                <w:spacing w:val="1"/>
                <w:sz w:val="16"/>
                <w:szCs w:val="16"/>
              </w:rPr>
              <w:t>m</w:t>
            </w:r>
            <w:r w:rsidRPr="00F839B7">
              <w:rPr>
                <w:rFonts w:ascii="Arial" w:eastAsia="Arial" w:hAnsi="Arial" w:cs="Arial"/>
                <w:spacing w:val="-1"/>
                <w:sz w:val="16"/>
                <w:szCs w:val="16"/>
              </w:rPr>
              <w:t>i</w:t>
            </w:r>
            <w:r w:rsidRPr="00F839B7">
              <w:rPr>
                <w:rFonts w:ascii="Arial" w:eastAsia="Arial" w:hAnsi="Arial" w:cs="Arial"/>
                <w:sz w:val="16"/>
                <w:szCs w:val="16"/>
              </w:rPr>
              <w:t>s</w:t>
            </w:r>
            <w:r w:rsidRPr="00F839B7">
              <w:rPr>
                <w:rFonts w:ascii="Arial" w:eastAsia="Arial" w:hAnsi="Arial" w:cs="Arial"/>
                <w:spacing w:val="-1"/>
                <w:sz w:val="16"/>
                <w:szCs w:val="16"/>
              </w:rPr>
              <w:t>i</w:t>
            </w:r>
            <w:r w:rsidRPr="00F839B7">
              <w:rPr>
                <w:rFonts w:ascii="Arial" w:eastAsia="Arial" w:hAnsi="Arial" w:cs="Arial"/>
                <w:sz w:val="16"/>
                <w:szCs w:val="16"/>
              </w:rPr>
              <w:t xml:space="preserve">ón </w:t>
            </w:r>
            <w:r w:rsidRPr="00F839B7">
              <w:rPr>
                <w:rFonts w:ascii="Arial" w:eastAsia="Arial" w:hAnsi="Arial" w:cs="Arial"/>
                <w:spacing w:val="1"/>
                <w:sz w:val="16"/>
                <w:szCs w:val="16"/>
              </w:rPr>
              <w:t xml:space="preserve">≥ </w:t>
            </w:r>
            <w:r w:rsidRPr="00F839B7">
              <w:rPr>
                <w:rFonts w:ascii="Arial" w:eastAsia="Arial" w:hAnsi="Arial" w:cs="Arial"/>
                <w:sz w:val="16"/>
                <w:szCs w:val="16"/>
              </w:rPr>
              <w:t>1</w:t>
            </w:r>
            <w:r w:rsidRPr="00F839B7">
              <w:rPr>
                <w:rFonts w:ascii="Arial" w:eastAsia="Arial" w:hAnsi="Arial" w:cs="Arial"/>
                <w:spacing w:val="-1"/>
                <w:sz w:val="16"/>
                <w:szCs w:val="16"/>
              </w:rPr>
              <w:t>1</w:t>
            </w:r>
            <w:r w:rsidRPr="00F839B7">
              <w:rPr>
                <w:rFonts w:ascii="Arial" w:eastAsia="Arial" w:hAnsi="Arial" w:cs="Arial"/>
                <w:sz w:val="16"/>
                <w:szCs w:val="16"/>
              </w:rPr>
              <w:t>5</w:t>
            </w:r>
            <w:r w:rsidRPr="00F839B7">
              <w:rPr>
                <w:rFonts w:ascii="Arial" w:eastAsia="Arial" w:hAnsi="Arial" w:cs="Arial"/>
                <w:spacing w:val="-1"/>
                <w:sz w:val="16"/>
                <w:szCs w:val="16"/>
              </w:rPr>
              <w:t xml:space="preserve"> </w:t>
            </w:r>
            <w:r w:rsidRPr="00F839B7">
              <w:rPr>
                <w:rFonts w:ascii="Arial" w:eastAsia="Arial" w:hAnsi="Arial" w:cs="Arial"/>
                <w:spacing w:val="2"/>
                <w:sz w:val="16"/>
                <w:szCs w:val="16"/>
              </w:rPr>
              <w:t>k</w:t>
            </w:r>
            <w:r w:rsidRPr="00F839B7">
              <w:rPr>
                <w:rFonts w:ascii="Arial" w:eastAsia="Arial" w:hAnsi="Arial" w:cs="Arial"/>
                <w:spacing w:val="-3"/>
                <w:sz w:val="16"/>
                <w:szCs w:val="16"/>
              </w:rPr>
              <w:t>V</w:t>
            </w:r>
          </w:p>
        </w:tc>
        <w:tc>
          <w:tcPr>
            <w:tcW w:w="2948" w:type="dxa"/>
            <w:vMerge w:val="restart"/>
            <w:noWrap/>
            <w:hideMark/>
          </w:tcPr>
          <w:p w14:paraId="1CD6F1E8" w14:textId="77777777" w:rsidR="00F839B7" w:rsidRPr="00F839B7" w:rsidRDefault="00F839B7" w:rsidP="0054209A">
            <w:pPr>
              <w:rPr>
                <w:rFonts w:ascii="Calibri" w:eastAsia="Times New Roman" w:hAnsi="Calibri" w:cs="Times New Roman"/>
                <w:color w:val="000000"/>
                <w:sz w:val="16"/>
                <w:szCs w:val="16"/>
                <w:lang w:eastAsia="es-CO"/>
              </w:rPr>
            </w:pPr>
            <w:r w:rsidRPr="00F839B7">
              <w:rPr>
                <w:rFonts w:ascii="Calibri" w:eastAsia="Times New Roman" w:hAnsi="Calibri" w:cs="Times New Roman"/>
                <w:color w:val="000000"/>
                <w:sz w:val="16"/>
                <w:szCs w:val="16"/>
                <w:lang w:eastAsia="es-CO"/>
              </w:rPr>
              <w:t> </w:t>
            </w:r>
          </w:p>
        </w:tc>
      </w:tr>
      <w:tr w:rsidR="00F839B7" w:rsidRPr="00F839B7" w14:paraId="0C508B55" w14:textId="77777777" w:rsidTr="0054209A">
        <w:trPr>
          <w:trHeight w:val="184"/>
        </w:trPr>
        <w:tc>
          <w:tcPr>
            <w:tcW w:w="2645" w:type="dxa"/>
            <w:vMerge/>
            <w:noWrap/>
          </w:tcPr>
          <w:p w14:paraId="2ECD2998" w14:textId="77777777" w:rsidR="00F839B7" w:rsidRPr="00F839B7" w:rsidRDefault="00F839B7" w:rsidP="0054209A">
            <w:pPr>
              <w:jc w:val="center"/>
              <w:rPr>
                <w:rFonts w:ascii="Arial" w:eastAsia="Times New Roman" w:hAnsi="Arial" w:cs="Arial"/>
                <w:b/>
                <w:bCs/>
                <w:i/>
                <w:iCs/>
                <w:color w:val="000000"/>
                <w:sz w:val="16"/>
                <w:szCs w:val="16"/>
                <w:lang w:eastAsia="es-CO"/>
              </w:rPr>
            </w:pPr>
          </w:p>
        </w:tc>
        <w:tc>
          <w:tcPr>
            <w:tcW w:w="3720" w:type="dxa"/>
            <w:vMerge/>
          </w:tcPr>
          <w:p w14:paraId="0FC16BFC" w14:textId="77777777" w:rsidR="00F839B7" w:rsidRPr="00F839B7" w:rsidRDefault="00F839B7" w:rsidP="0054209A">
            <w:pPr>
              <w:jc w:val="center"/>
              <w:rPr>
                <w:rFonts w:ascii="Arial" w:eastAsia="Times New Roman" w:hAnsi="Arial" w:cs="Arial"/>
                <w:color w:val="000000"/>
                <w:sz w:val="16"/>
                <w:szCs w:val="16"/>
                <w:lang w:eastAsia="es-CO"/>
              </w:rPr>
            </w:pPr>
          </w:p>
        </w:tc>
        <w:tc>
          <w:tcPr>
            <w:tcW w:w="2948" w:type="dxa"/>
            <w:vMerge/>
            <w:noWrap/>
          </w:tcPr>
          <w:p w14:paraId="7D38EFB2" w14:textId="77777777" w:rsidR="00F839B7" w:rsidRPr="00F839B7" w:rsidRDefault="00F839B7" w:rsidP="0054209A">
            <w:pPr>
              <w:rPr>
                <w:rFonts w:ascii="Calibri" w:eastAsia="Times New Roman" w:hAnsi="Calibri" w:cs="Times New Roman"/>
                <w:color w:val="000000"/>
                <w:sz w:val="16"/>
                <w:szCs w:val="16"/>
                <w:lang w:eastAsia="es-CO"/>
              </w:rPr>
            </w:pPr>
          </w:p>
        </w:tc>
      </w:tr>
    </w:tbl>
    <w:p w14:paraId="08FE0589" w14:textId="77777777" w:rsidR="008F2775" w:rsidRDefault="008F2775" w:rsidP="0054209A">
      <w:pPr>
        <w:jc w:val="both"/>
        <w:rPr>
          <w:rFonts w:ascii="Arial" w:hAnsi="Arial" w:cs="Arial"/>
          <w:sz w:val="18"/>
          <w:szCs w:val="18"/>
          <w:highlight w:val="yellow"/>
        </w:rPr>
      </w:pPr>
    </w:p>
    <w:p w14:paraId="3C3B19F6" w14:textId="3C8D3401" w:rsidR="008F2775" w:rsidRDefault="008F2775" w:rsidP="0054209A">
      <w:pPr>
        <w:numPr>
          <w:ilvl w:val="0"/>
          <w:numId w:val="1"/>
        </w:numPr>
        <w:ind w:left="0"/>
        <w:jc w:val="both"/>
        <w:rPr>
          <w:rFonts w:ascii="Arial" w:hAnsi="Arial" w:cs="Arial"/>
          <w:sz w:val="18"/>
          <w:szCs w:val="18"/>
        </w:rPr>
      </w:pPr>
      <w:r w:rsidRPr="00E40B9A">
        <w:rPr>
          <w:rFonts w:ascii="Arial" w:hAnsi="Arial" w:cs="Arial"/>
          <w:sz w:val="18"/>
          <w:szCs w:val="18"/>
        </w:rPr>
        <w:t xml:space="preserve">He estudiado cuidadosamente los </w:t>
      </w:r>
      <w:r>
        <w:rPr>
          <w:rFonts w:ascii="Arial" w:hAnsi="Arial" w:cs="Arial"/>
          <w:sz w:val="18"/>
          <w:szCs w:val="18"/>
        </w:rPr>
        <w:t>documentos de invitación a</w:t>
      </w:r>
      <w:r w:rsidR="001C45B2">
        <w:rPr>
          <w:rFonts w:ascii="Arial" w:hAnsi="Arial" w:cs="Arial"/>
          <w:sz w:val="18"/>
          <w:szCs w:val="18"/>
        </w:rPr>
        <w:t>l</w:t>
      </w:r>
      <w:r>
        <w:rPr>
          <w:rFonts w:ascii="Arial" w:hAnsi="Arial" w:cs="Arial"/>
          <w:sz w:val="18"/>
          <w:szCs w:val="18"/>
        </w:rPr>
        <w:t xml:space="preserve"> </w:t>
      </w:r>
      <w:r w:rsidR="001C45B2">
        <w:rPr>
          <w:rFonts w:ascii="Arial" w:hAnsi="Arial" w:cs="Arial"/>
          <w:sz w:val="18"/>
          <w:szCs w:val="18"/>
        </w:rPr>
        <w:t xml:space="preserve">presente documento </w:t>
      </w:r>
      <w:r w:rsidRPr="00E40B9A">
        <w:rPr>
          <w:rFonts w:ascii="Arial" w:hAnsi="Arial" w:cs="Arial"/>
          <w:sz w:val="18"/>
          <w:szCs w:val="18"/>
        </w:rPr>
        <w:t xml:space="preserve">y renuncio a cualquier reclamación por ignorancia o errónea interpretación de </w:t>
      </w:r>
      <w:proofErr w:type="gramStart"/>
      <w:r w:rsidRPr="00E40B9A">
        <w:rPr>
          <w:rFonts w:ascii="Arial" w:hAnsi="Arial" w:cs="Arial"/>
          <w:sz w:val="18"/>
          <w:szCs w:val="18"/>
        </w:rPr>
        <w:t>los mismos</w:t>
      </w:r>
      <w:proofErr w:type="gramEnd"/>
      <w:r w:rsidRPr="00E40B9A">
        <w:rPr>
          <w:rFonts w:ascii="Arial" w:hAnsi="Arial" w:cs="Arial"/>
          <w:sz w:val="18"/>
          <w:szCs w:val="18"/>
        </w:rPr>
        <w:t>.</w:t>
      </w:r>
    </w:p>
    <w:p w14:paraId="425FBC66" w14:textId="77777777" w:rsidR="008F2775" w:rsidRPr="00E40B9A" w:rsidRDefault="008F2775" w:rsidP="008F2775">
      <w:pPr>
        <w:ind w:left="720"/>
        <w:jc w:val="both"/>
        <w:rPr>
          <w:rFonts w:ascii="Arial" w:hAnsi="Arial" w:cs="Arial"/>
          <w:sz w:val="18"/>
          <w:szCs w:val="18"/>
        </w:rPr>
      </w:pPr>
    </w:p>
    <w:p w14:paraId="6DCB5A36" w14:textId="2A2AB0B3" w:rsidR="008F2775" w:rsidRDefault="008F2775" w:rsidP="008F2775">
      <w:pPr>
        <w:numPr>
          <w:ilvl w:val="0"/>
          <w:numId w:val="1"/>
        </w:numPr>
        <w:jc w:val="both"/>
        <w:rPr>
          <w:rFonts w:ascii="Arial" w:hAnsi="Arial" w:cs="Arial"/>
          <w:sz w:val="18"/>
          <w:szCs w:val="18"/>
        </w:rPr>
      </w:pPr>
      <w:r w:rsidRPr="00E40B9A">
        <w:rPr>
          <w:rFonts w:ascii="Arial" w:hAnsi="Arial" w:cs="Arial"/>
          <w:sz w:val="18"/>
          <w:szCs w:val="18"/>
        </w:rPr>
        <w:t xml:space="preserve">La firma que legalmente represento no se encuentra dentro de las incompatibilidades e inhabilidades de las previstas en la ley, así mismo, declara no encontrarse en conflicto de interés que impida la suscripción de eventuales contratos con ocasión del presente proceso, por tener vínculo laboral con </w:t>
      </w:r>
      <w:r w:rsidRPr="00EC4A83">
        <w:rPr>
          <w:rFonts w:ascii="Arial" w:hAnsi="Arial" w:cs="Arial"/>
          <w:b/>
          <w:sz w:val="18"/>
          <w:szCs w:val="18"/>
        </w:rPr>
        <w:t>LA EMPRESA</w:t>
      </w:r>
      <w:r w:rsidRPr="00E40B9A">
        <w:rPr>
          <w:rFonts w:ascii="Arial" w:hAnsi="Arial" w:cs="Arial"/>
          <w:sz w:val="18"/>
          <w:szCs w:val="18"/>
        </w:rPr>
        <w:t xml:space="preserve"> o ser cónyuge, compañero o compañera permanente y las personas que tengan vínculo de parentesco, hasta el segundo grado de consanguinidad, segundo de afinidad o primero civil con los trabajadores de </w:t>
      </w:r>
      <w:r w:rsidRPr="00EC4A83">
        <w:rPr>
          <w:rFonts w:ascii="Arial" w:hAnsi="Arial" w:cs="Arial"/>
          <w:b/>
          <w:sz w:val="18"/>
          <w:szCs w:val="18"/>
        </w:rPr>
        <w:t>LA EMPRESA</w:t>
      </w:r>
      <w:r w:rsidRPr="00E40B9A">
        <w:rPr>
          <w:rFonts w:ascii="Arial" w:hAnsi="Arial" w:cs="Arial"/>
          <w:sz w:val="18"/>
          <w:szCs w:val="18"/>
        </w:rPr>
        <w:t xml:space="preserve">, de los niveles directivo, asesor, ejecutivo o con los miembros de la Junta Directiva, o con las personas que ejerzan el control interno o fiscal de </w:t>
      </w:r>
      <w:r w:rsidRPr="00EC4A83">
        <w:rPr>
          <w:rFonts w:ascii="Arial" w:hAnsi="Arial" w:cs="Arial"/>
          <w:b/>
          <w:sz w:val="18"/>
          <w:szCs w:val="18"/>
        </w:rPr>
        <w:t>LA EMPRESA</w:t>
      </w:r>
      <w:r w:rsidRPr="00E40B9A">
        <w:rPr>
          <w:rFonts w:ascii="Arial" w:hAnsi="Arial" w:cs="Arial"/>
          <w:sz w:val="18"/>
          <w:szCs w:val="18"/>
        </w:rPr>
        <w:t>. Cuando a la firma que represento le sobrevenga alguna de las inhabilidades durante el proceso de selección renunciaré a su participación y a los derechos surgidos del mismo.</w:t>
      </w:r>
    </w:p>
    <w:p w14:paraId="2D50BC8F" w14:textId="77777777" w:rsidR="008F2775" w:rsidRPr="00E40B9A" w:rsidRDefault="008F2775" w:rsidP="008F2775">
      <w:pPr>
        <w:ind w:left="720"/>
        <w:jc w:val="both"/>
        <w:rPr>
          <w:rFonts w:ascii="Arial" w:hAnsi="Arial" w:cs="Arial"/>
          <w:sz w:val="18"/>
          <w:szCs w:val="18"/>
        </w:rPr>
      </w:pPr>
    </w:p>
    <w:p w14:paraId="0D5E8601" w14:textId="77777777" w:rsidR="008F2775" w:rsidRDefault="008F2775" w:rsidP="008F2775">
      <w:pPr>
        <w:pStyle w:val="Sangradetextonormal"/>
        <w:numPr>
          <w:ilvl w:val="0"/>
          <w:numId w:val="1"/>
        </w:numPr>
        <w:spacing w:after="0" w:line="240" w:lineRule="auto"/>
        <w:jc w:val="both"/>
        <w:rPr>
          <w:rFonts w:ascii="Arial" w:hAnsi="Arial" w:cs="Arial"/>
          <w:sz w:val="18"/>
          <w:szCs w:val="18"/>
        </w:rPr>
      </w:pPr>
      <w:r w:rsidRPr="00E40B9A">
        <w:rPr>
          <w:rFonts w:ascii="Arial" w:hAnsi="Arial" w:cs="Arial"/>
          <w:sz w:val="18"/>
          <w:szCs w:val="18"/>
        </w:rPr>
        <w:t>No tengo relaciones comerciales o de parentesco con quienes ostentan la calidad de administradores de LA EMPRESA. (1)</w:t>
      </w:r>
    </w:p>
    <w:p w14:paraId="7E4795D9" w14:textId="77777777" w:rsidR="008F2775" w:rsidRPr="00E40B9A" w:rsidRDefault="008F2775" w:rsidP="008F2775">
      <w:pPr>
        <w:pStyle w:val="Sangradetextonormal"/>
        <w:spacing w:after="0" w:line="240" w:lineRule="auto"/>
        <w:ind w:left="720"/>
        <w:jc w:val="both"/>
        <w:rPr>
          <w:rFonts w:ascii="Arial" w:hAnsi="Arial" w:cs="Arial"/>
          <w:sz w:val="18"/>
          <w:szCs w:val="18"/>
        </w:rPr>
      </w:pPr>
    </w:p>
    <w:p w14:paraId="1B4C9C99" w14:textId="77777777" w:rsidR="008F2775" w:rsidRDefault="008F2775" w:rsidP="008F2775">
      <w:pPr>
        <w:pStyle w:val="Sangradetextonormal"/>
        <w:numPr>
          <w:ilvl w:val="0"/>
          <w:numId w:val="1"/>
        </w:numPr>
        <w:spacing w:after="0" w:line="240" w:lineRule="auto"/>
        <w:jc w:val="both"/>
        <w:rPr>
          <w:rFonts w:ascii="Arial" w:hAnsi="Arial" w:cs="Arial"/>
          <w:sz w:val="18"/>
          <w:szCs w:val="18"/>
        </w:rPr>
      </w:pPr>
      <w:r w:rsidRPr="00E40B9A">
        <w:rPr>
          <w:rFonts w:ascii="Arial" w:hAnsi="Arial" w:cs="Arial"/>
          <w:sz w:val="18"/>
          <w:szCs w:val="18"/>
        </w:rPr>
        <w:lastRenderedPageBreak/>
        <w:t>No me encuentro en las listas OFAC (Clinton)</w:t>
      </w:r>
      <w:r>
        <w:rPr>
          <w:rFonts w:ascii="Arial" w:hAnsi="Arial" w:cs="Arial"/>
          <w:sz w:val="18"/>
          <w:szCs w:val="18"/>
        </w:rPr>
        <w:t>,</w:t>
      </w:r>
      <w:r w:rsidRPr="00E40B9A">
        <w:rPr>
          <w:rFonts w:ascii="Arial" w:hAnsi="Arial" w:cs="Arial"/>
          <w:sz w:val="18"/>
          <w:szCs w:val="18"/>
        </w:rPr>
        <w:t xml:space="preserve"> ONU</w:t>
      </w:r>
      <w:r>
        <w:rPr>
          <w:rFonts w:ascii="Arial" w:hAnsi="Arial" w:cs="Arial"/>
          <w:sz w:val="18"/>
          <w:szCs w:val="18"/>
        </w:rPr>
        <w:t xml:space="preserve"> o listas equivalentes</w:t>
      </w:r>
      <w:r w:rsidRPr="00E40B9A">
        <w:rPr>
          <w:rFonts w:ascii="Arial" w:hAnsi="Arial" w:cs="Arial"/>
          <w:sz w:val="18"/>
          <w:szCs w:val="18"/>
        </w:rPr>
        <w:t>; ni los miembros de la junta directiva o junta de socios, demás representantes legales y revisor fiscal, tampoco se encuentran registrados en dichas listas.</w:t>
      </w:r>
    </w:p>
    <w:p w14:paraId="6520494F" w14:textId="77777777" w:rsidR="008F2775" w:rsidRPr="00E40B9A" w:rsidRDefault="008F2775" w:rsidP="008F2775">
      <w:pPr>
        <w:pStyle w:val="Sangradetextonormal"/>
        <w:spacing w:after="0" w:line="240" w:lineRule="auto"/>
        <w:ind w:left="720"/>
        <w:jc w:val="both"/>
        <w:rPr>
          <w:rFonts w:ascii="Arial" w:hAnsi="Arial" w:cs="Arial"/>
          <w:sz w:val="18"/>
          <w:szCs w:val="18"/>
        </w:rPr>
      </w:pPr>
    </w:p>
    <w:p w14:paraId="22A95097" w14:textId="77777777" w:rsidR="008F2775" w:rsidRDefault="008F2775" w:rsidP="008F2775">
      <w:pPr>
        <w:pStyle w:val="Sangradetextonormal"/>
        <w:numPr>
          <w:ilvl w:val="0"/>
          <w:numId w:val="1"/>
        </w:numPr>
        <w:spacing w:after="0" w:line="240" w:lineRule="auto"/>
        <w:jc w:val="both"/>
        <w:rPr>
          <w:rFonts w:ascii="Arial" w:hAnsi="Arial" w:cs="Arial"/>
          <w:sz w:val="18"/>
          <w:szCs w:val="18"/>
        </w:rPr>
      </w:pPr>
      <w:r w:rsidRPr="00E40B9A">
        <w:rPr>
          <w:rFonts w:ascii="Arial" w:hAnsi="Arial" w:cs="Arial"/>
          <w:sz w:val="18"/>
          <w:szCs w:val="18"/>
        </w:rPr>
        <w:t xml:space="preserve">Presento Manifestación de Interés sin desviaciones, excepciones o aclaraciones. He recibido la suficiente información sobre “Preguntas y Respuestas” </w:t>
      </w:r>
    </w:p>
    <w:p w14:paraId="5485721E" w14:textId="77777777" w:rsidR="008F2775" w:rsidRPr="00E40B9A" w:rsidRDefault="008F2775" w:rsidP="008F2775">
      <w:pPr>
        <w:pStyle w:val="Sangradetextonormal"/>
        <w:spacing w:after="0" w:line="240" w:lineRule="auto"/>
        <w:ind w:left="720"/>
        <w:jc w:val="both"/>
        <w:rPr>
          <w:rFonts w:ascii="Arial" w:hAnsi="Arial" w:cs="Arial"/>
          <w:sz w:val="18"/>
          <w:szCs w:val="18"/>
        </w:rPr>
      </w:pPr>
    </w:p>
    <w:p w14:paraId="1E77CAC2" w14:textId="57AFE687" w:rsidR="008F2775" w:rsidRDefault="008F2775" w:rsidP="008F2775">
      <w:pPr>
        <w:numPr>
          <w:ilvl w:val="0"/>
          <w:numId w:val="1"/>
        </w:numPr>
        <w:jc w:val="both"/>
        <w:rPr>
          <w:rFonts w:ascii="Arial" w:hAnsi="Arial" w:cs="Arial"/>
          <w:sz w:val="18"/>
          <w:szCs w:val="18"/>
        </w:rPr>
      </w:pPr>
      <w:r w:rsidRPr="00E40B9A">
        <w:rPr>
          <w:rFonts w:ascii="Arial" w:hAnsi="Arial" w:cs="Arial"/>
          <w:sz w:val="18"/>
          <w:szCs w:val="18"/>
        </w:rPr>
        <w:t xml:space="preserve">He recibido la suficiente información sobre </w:t>
      </w:r>
      <w:r>
        <w:rPr>
          <w:rFonts w:ascii="Arial" w:hAnsi="Arial" w:cs="Arial"/>
          <w:sz w:val="18"/>
          <w:szCs w:val="18"/>
        </w:rPr>
        <w:t>avisos modificatorios</w:t>
      </w:r>
      <w:r w:rsidRPr="00E40B9A">
        <w:rPr>
          <w:rFonts w:ascii="Arial" w:hAnsi="Arial" w:cs="Arial"/>
          <w:sz w:val="18"/>
          <w:szCs w:val="18"/>
        </w:rPr>
        <w:t xml:space="preserve"> o aclaraciones de la Invitación a</w:t>
      </w:r>
      <w:r w:rsidR="001C45B2">
        <w:rPr>
          <w:rFonts w:ascii="Arial" w:hAnsi="Arial" w:cs="Arial"/>
          <w:sz w:val="18"/>
          <w:szCs w:val="18"/>
        </w:rPr>
        <w:t>l</w:t>
      </w:r>
      <w:r w:rsidRPr="00E40B9A">
        <w:rPr>
          <w:rFonts w:ascii="Arial" w:hAnsi="Arial" w:cs="Arial"/>
          <w:sz w:val="18"/>
          <w:szCs w:val="18"/>
        </w:rPr>
        <w:t xml:space="preserve"> </w:t>
      </w:r>
      <w:r w:rsidR="001C45B2">
        <w:rPr>
          <w:rFonts w:ascii="Arial" w:hAnsi="Arial" w:cs="Arial"/>
          <w:sz w:val="18"/>
          <w:szCs w:val="18"/>
        </w:rPr>
        <w:t>proceso</w:t>
      </w:r>
      <w:r w:rsidRPr="00E40B9A">
        <w:rPr>
          <w:rFonts w:ascii="Arial" w:hAnsi="Arial" w:cs="Arial"/>
          <w:sz w:val="18"/>
          <w:szCs w:val="18"/>
        </w:rPr>
        <w:t>.</w:t>
      </w:r>
    </w:p>
    <w:p w14:paraId="5F4C9C71" w14:textId="77777777" w:rsidR="008F2775" w:rsidRDefault="008F2775" w:rsidP="008F2775">
      <w:pPr>
        <w:pStyle w:val="Prrafodelista"/>
        <w:rPr>
          <w:rFonts w:ascii="Arial" w:hAnsi="Arial" w:cs="Arial"/>
          <w:sz w:val="18"/>
          <w:szCs w:val="18"/>
        </w:rPr>
      </w:pPr>
    </w:p>
    <w:p w14:paraId="74AA307E" w14:textId="77777777" w:rsidR="008F2775" w:rsidRDefault="008F2775" w:rsidP="008F2775">
      <w:pPr>
        <w:pStyle w:val="Prrafodelista"/>
        <w:numPr>
          <w:ilvl w:val="0"/>
          <w:numId w:val="1"/>
        </w:numPr>
        <w:autoSpaceDE w:val="0"/>
        <w:autoSpaceDN w:val="0"/>
        <w:adjustRightInd w:val="0"/>
        <w:jc w:val="both"/>
        <w:rPr>
          <w:rFonts w:ascii="Arial" w:hAnsi="Arial" w:cs="Arial"/>
          <w:sz w:val="18"/>
          <w:szCs w:val="18"/>
        </w:rPr>
      </w:pPr>
      <w:r w:rsidRPr="00BD2B08">
        <w:rPr>
          <w:rFonts w:ascii="Arial" w:hAnsi="Arial" w:cs="Arial"/>
          <w:sz w:val="18"/>
          <w:szCs w:val="18"/>
        </w:rPr>
        <w:t>No he</w:t>
      </w:r>
      <w:r w:rsidRPr="00743594">
        <w:rPr>
          <w:rFonts w:ascii="Arial" w:hAnsi="Arial" w:cs="Arial"/>
          <w:sz w:val="18"/>
          <w:szCs w:val="18"/>
        </w:rPr>
        <w:t xml:space="preserve"> hecho uso de información privilegiada, o incurrido en un acto de competencia desleal o conflicto de interés de acuerdo con lo establecido en la Ley y/o en los Estatutos</w:t>
      </w:r>
      <w:r>
        <w:rPr>
          <w:rFonts w:ascii="Arial" w:hAnsi="Arial" w:cs="Arial"/>
          <w:sz w:val="18"/>
          <w:szCs w:val="18"/>
        </w:rPr>
        <w:t xml:space="preserve"> Sociales, Manual de Contratación</w:t>
      </w:r>
      <w:r w:rsidRPr="00743594">
        <w:rPr>
          <w:rFonts w:ascii="Arial" w:hAnsi="Arial" w:cs="Arial"/>
          <w:sz w:val="18"/>
          <w:szCs w:val="18"/>
        </w:rPr>
        <w:t xml:space="preserve"> o Código de Buen Gobierno de LA EMPRESA.</w:t>
      </w:r>
    </w:p>
    <w:p w14:paraId="40133E92" w14:textId="77777777" w:rsidR="008F2775" w:rsidRPr="00743594" w:rsidRDefault="008F2775" w:rsidP="008F2775">
      <w:pPr>
        <w:pStyle w:val="Prrafodelista"/>
        <w:autoSpaceDE w:val="0"/>
        <w:autoSpaceDN w:val="0"/>
        <w:adjustRightInd w:val="0"/>
        <w:jc w:val="both"/>
        <w:rPr>
          <w:rFonts w:ascii="Arial" w:hAnsi="Arial" w:cs="Arial"/>
          <w:sz w:val="18"/>
          <w:szCs w:val="18"/>
        </w:rPr>
      </w:pPr>
    </w:p>
    <w:p w14:paraId="3D5436FD" w14:textId="52CA07FE" w:rsidR="008F2775" w:rsidRPr="00743594" w:rsidRDefault="008F2775" w:rsidP="008F2775">
      <w:pPr>
        <w:pStyle w:val="Prrafodelista"/>
        <w:numPr>
          <w:ilvl w:val="0"/>
          <w:numId w:val="1"/>
        </w:numPr>
        <w:autoSpaceDE w:val="0"/>
        <w:autoSpaceDN w:val="0"/>
        <w:adjustRightInd w:val="0"/>
        <w:jc w:val="both"/>
        <w:rPr>
          <w:rFonts w:ascii="Arial" w:hAnsi="Arial" w:cs="Arial"/>
          <w:sz w:val="18"/>
          <w:szCs w:val="18"/>
        </w:rPr>
      </w:pPr>
      <w:r w:rsidRPr="00743594">
        <w:rPr>
          <w:rFonts w:ascii="Arial" w:hAnsi="Arial" w:cs="Arial"/>
          <w:sz w:val="18"/>
          <w:szCs w:val="18"/>
        </w:rPr>
        <w:t xml:space="preserve">No </w:t>
      </w:r>
      <w:r>
        <w:rPr>
          <w:rFonts w:ascii="Arial" w:hAnsi="Arial" w:cs="Arial"/>
          <w:sz w:val="18"/>
          <w:szCs w:val="18"/>
        </w:rPr>
        <w:t>me encuentro</w:t>
      </w:r>
      <w:r w:rsidRPr="00743594">
        <w:rPr>
          <w:rFonts w:ascii="Arial" w:hAnsi="Arial" w:cs="Arial"/>
          <w:sz w:val="18"/>
          <w:szCs w:val="18"/>
        </w:rPr>
        <w:t xml:space="preserve"> en insolvencia o en quiebra (personas naturales</w:t>
      </w:r>
      <w:r w:rsidR="00821AB9">
        <w:rPr>
          <w:rFonts w:ascii="Arial" w:hAnsi="Arial" w:cs="Arial"/>
          <w:sz w:val="18"/>
          <w:szCs w:val="18"/>
        </w:rPr>
        <w:t xml:space="preserve"> propietarios de la empresa mercantil</w:t>
      </w:r>
      <w:r w:rsidRPr="00743594">
        <w:rPr>
          <w:rFonts w:ascii="Arial" w:hAnsi="Arial" w:cs="Arial"/>
          <w:sz w:val="18"/>
          <w:szCs w:val="18"/>
        </w:rPr>
        <w:t>) o incurso en causal de disolución o en liquidación (personas jurídicas).</w:t>
      </w:r>
    </w:p>
    <w:p w14:paraId="62CE5A7B" w14:textId="77777777" w:rsidR="008F2775" w:rsidRPr="00743594" w:rsidRDefault="008F2775" w:rsidP="008F2775">
      <w:pPr>
        <w:pStyle w:val="Prrafodelista"/>
        <w:autoSpaceDE w:val="0"/>
        <w:autoSpaceDN w:val="0"/>
        <w:adjustRightInd w:val="0"/>
        <w:jc w:val="both"/>
        <w:rPr>
          <w:rFonts w:ascii="Arial" w:hAnsi="Arial" w:cs="Arial"/>
          <w:sz w:val="18"/>
          <w:szCs w:val="18"/>
        </w:rPr>
      </w:pPr>
    </w:p>
    <w:p w14:paraId="217200F8" w14:textId="146622DD" w:rsidR="008F2775" w:rsidRPr="00C6496E" w:rsidRDefault="008F2775" w:rsidP="008F2775">
      <w:pPr>
        <w:pStyle w:val="Prrafodelista"/>
        <w:numPr>
          <w:ilvl w:val="0"/>
          <w:numId w:val="1"/>
        </w:numPr>
        <w:autoSpaceDE w:val="0"/>
        <w:autoSpaceDN w:val="0"/>
        <w:adjustRightInd w:val="0"/>
        <w:jc w:val="both"/>
        <w:rPr>
          <w:rFonts w:ascii="Arial" w:hAnsi="Arial" w:cs="Arial"/>
          <w:sz w:val="18"/>
          <w:szCs w:val="18"/>
        </w:rPr>
      </w:pPr>
      <w:r>
        <w:rPr>
          <w:rFonts w:ascii="Arial" w:hAnsi="Arial" w:cs="Arial"/>
          <w:sz w:val="18"/>
          <w:szCs w:val="18"/>
        </w:rPr>
        <w:t>El Manifestante</w:t>
      </w:r>
      <w:r w:rsidRPr="00743594">
        <w:rPr>
          <w:rFonts w:ascii="Arial" w:hAnsi="Arial" w:cs="Arial"/>
          <w:sz w:val="18"/>
          <w:szCs w:val="18"/>
        </w:rPr>
        <w:t xml:space="preserve"> autoriza a LA EMPRESA, para que verifique en la lista internacional vinculante para </w:t>
      </w:r>
      <w:r w:rsidR="00821AB9">
        <w:rPr>
          <w:rFonts w:ascii="Arial" w:hAnsi="Arial" w:cs="Arial"/>
          <w:sz w:val="18"/>
          <w:szCs w:val="18"/>
        </w:rPr>
        <w:t>Guatemala</w:t>
      </w:r>
      <w:r w:rsidRPr="00743594">
        <w:rPr>
          <w:rFonts w:ascii="Arial" w:hAnsi="Arial" w:cs="Arial"/>
          <w:sz w:val="18"/>
          <w:szCs w:val="18"/>
        </w:rPr>
        <w:t xml:space="preserve"> listas restrictivas o bases de datos públicas o privadas donde se relacionen personas presuntamente vinculadas a cualquier actividad ilícita, fraude o corrupción, </w:t>
      </w:r>
      <w:r w:rsidR="00821AB9" w:rsidRPr="00743594">
        <w:rPr>
          <w:rFonts w:ascii="Arial" w:hAnsi="Arial" w:cs="Arial"/>
          <w:sz w:val="18"/>
          <w:szCs w:val="18"/>
        </w:rPr>
        <w:t>del</w:t>
      </w:r>
      <w:r>
        <w:rPr>
          <w:rFonts w:ascii="Arial" w:hAnsi="Arial" w:cs="Arial"/>
          <w:sz w:val="18"/>
          <w:szCs w:val="18"/>
        </w:rPr>
        <w:t xml:space="preserve"> Manifestante</w:t>
      </w:r>
      <w:r w:rsidRPr="00743594">
        <w:rPr>
          <w:rFonts w:ascii="Arial" w:hAnsi="Arial" w:cs="Arial"/>
          <w:sz w:val="18"/>
          <w:szCs w:val="18"/>
        </w:rPr>
        <w:t xml:space="preserve"> y sus accionistas, asociados o socios que directa o indirectamente tengan el cinco por ciento (5%) o más del capital social, aporte o participación, a sus representantes legales, miembros de la Junta Directiva</w:t>
      </w:r>
      <w:r w:rsidRPr="00C6496E">
        <w:rPr>
          <w:rFonts w:ascii="Arial" w:hAnsi="Arial" w:cs="Arial"/>
          <w:sz w:val="18"/>
          <w:szCs w:val="18"/>
        </w:rPr>
        <w:t>, Revisores Fiscales y/o Auditores Externos. Para el efecto, El Manifestante deberá informar el nombre e identificación de los accionistas, asociados o socios que directa o indirectamente tengan el cinco por ciento (5%) o más del capital social, aporte o participación, lo cual deberá indicar en el Formulario correspondiente.</w:t>
      </w:r>
    </w:p>
    <w:p w14:paraId="2D9BED3B" w14:textId="77777777" w:rsidR="008F2775" w:rsidRPr="00C6496E" w:rsidRDefault="008F2775" w:rsidP="008F2775">
      <w:pPr>
        <w:pStyle w:val="Prrafodelista"/>
        <w:autoSpaceDE w:val="0"/>
        <w:autoSpaceDN w:val="0"/>
        <w:adjustRightInd w:val="0"/>
        <w:jc w:val="both"/>
        <w:rPr>
          <w:rFonts w:ascii="Arial" w:hAnsi="Arial" w:cs="Arial"/>
          <w:sz w:val="18"/>
          <w:szCs w:val="18"/>
        </w:rPr>
      </w:pPr>
    </w:p>
    <w:p w14:paraId="51E8C0AE" w14:textId="77777777" w:rsidR="008F2775" w:rsidRPr="00C6496E" w:rsidRDefault="008F2775" w:rsidP="008F2775">
      <w:pPr>
        <w:pStyle w:val="Prrafodelista"/>
        <w:numPr>
          <w:ilvl w:val="0"/>
          <w:numId w:val="1"/>
        </w:numPr>
        <w:jc w:val="both"/>
        <w:rPr>
          <w:rFonts w:ascii="Arial" w:hAnsi="Arial" w:cs="Arial"/>
          <w:sz w:val="18"/>
          <w:szCs w:val="18"/>
        </w:rPr>
      </w:pPr>
      <w:r w:rsidRPr="00C6496E">
        <w:rPr>
          <w:rFonts w:ascii="Arial" w:hAnsi="Arial" w:cs="Arial"/>
          <w:sz w:val="18"/>
          <w:szCs w:val="18"/>
          <w:lang w:val="es-ES_tradnl"/>
        </w:rPr>
        <w:t xml:space="preserve">Manifiesta no tener </w:t>
      </w:r>
      <w:r w:rsidRPr="00C6496E">
        <w:rPr>
          <w:rFonts w:ascii="Arial" w:hAnsi="Arial" w:cs="Arial"/>
          <w:sz w:val="18"/>
          <w:szCs w:val="18"/>
        </w:rPr>
        <w:t>procesos judiciales en curso o no haber convocado a un proceso arbitral, en los cuales se encuentre en calidad de demandante o demandado respecto de alguna de las empresas que conforman el Grupo Energía de Bogotá.</w:t>
      </w:r>
    </w:p>
    <w:p w14:paraId="2749C504" w14:textId="77777777" w:rsidR="008F2775" w:rsidRPr="00C6496E" w:rsidRDefault="008F2775" w:rsidP="008F2775">
      <w:pPr>
        <w:pStyle w:val="Prrafodelista"/>
        <w:jc w:val="both"/>
        <w:rPr>
          <w:rFonts w:ascii="Arial" w:hAnsi="Arial" w:cs="Arial"/>
          <w:sz w:val="18"/>
          <w:szCs w:val="18"/>
        </w:rPr>
      </w:pPr>
    </w:p>
    <w:p w14:paraId="5417EC9D" w14:textId="7093F035" w:rsidR="008F2775" w:rsidRPr="00C6496E" w:rsidRDefault="008F2775" w:rsidP="008F2775">
      <w:pPr>
        <w:pStyle w:val="Prrafodelista"/>
        <w:numPr>
          <w:ilvl w:val="0"/>
          <w:numId w:val="1"/>
        </w:numPr>
        <w:jc w:val="both"/>
        <w:rPr>
          <w:rFonts w:ascii="Arial" w:hAnsi="Arial" w:cs="Arial"/>
          <w:sz w:val="18"/>
          <w:szCs w:val="18"/>
        </w:rPr>
      </w:pPr>
      <w:r w:rsidRPr="00C6496E">
        <w:rPr>
          <w:rFonts w:ascii="Arial" w:hAnsi="Arial" w:cs="Arial"/>
          <w:sz w:val="18"/>
          <w:szCs w:val="18"/>
        </w:rPr>
        <w:t>Manifiesta conocer y acatar el Código de Ética, el cual se</w:t>
      </w:r>
      <w:bookmarkStart w:id="0" w:name="_GoBack"/>
      <w:bookmarkEnd w:id="0"/>
      <w:r w:rsidRPr="00C6496E">
        <w:rPr>
          <w:rFonts w:ascii="Arial" w:hAnsi="Arial" w:cs="Arial"/>
          <w:sz w:val="18"/>
          <w:szCs w:val="18"/>
        </w:rPr>
        <w:t xml:space="preserve"> encuentra disponible en el sitio web www.</w:t>
      </w:r>
      <w:r w:rsidR="00821AB9">
        <w:rPr>
          <w:rFonts w:ascii="Arial" w:hAnsi="Arial" w:cs="Arial"/>
          <w:sz w:val="18"/>
          <w:szCs w:val="18"/>
        </w:rPr>
        <w:t>trecsa.</w:t>
      </w:r>
      <w:r w:rsidRPr="00C6496E">
        <w:rPr>
          <w:rFonts w:ascii="Arial" w:hAnsi="Arial" w:cs="Arial"/>
          <w:sz w:val="18"/>
          <w:szCs w:val="18"/>
        </w:rPr>
        <w:t>com.</w:t>
      </w:r>
      <w:r w:rsidR="00821AB9">
        <w:rPr>
          <w:rFonts w:ascii="Arial" w:hAnsi="Arial" w:cs="Arial"/>
          <w:sz w:val="18"/>
          <w:szCs w:val="18"/>
        </w:rPr>
        <w:t>gt</w:t>
      </w:r>
      <w:r w:rsidRPr="00C6496E">
        <w:rPr>
          <w:rFonts w:ascii="Arial" w:hAnsi="Arial" w:cs="Arial"/>
          <w:sz w:val="18"/>
          <w:szCs w:val="18"/>
        </w:rPr>
        <w:t xml:space="preserve"> y hace parte integral del</w:t>
      </w:r>
      <w:r w:rsidR="00821AB9">
        <w:rPr>
          <w:rFonts w:ascii="Arial" w:hAnsi="Arial" w:cs="Arial"/>
          <w:sz w:val="18"/>
          <w:szCs w:val="18"/>
        </w:rPr>
        <w:t xml:space="preserve"> presente proceso de </w:t>
      </w:r>
      <w:proofErr w:type="gramStart"/>
      <w:r w:rsidR="00821AB9">
        <w:rPr>
          <w:rFonts w:ascii="Arial" w:hAnsi="Arial" w:cs="Arial"/>
          <w:sz w:val="18"/>
          <w:szCs w:val="18"/>
        </w:rPr>
        <w:t xml:space="preserve">precalificación </w:t>
      </w:r>
      <w:r w:rsidRPr="00C6496E">
        <w:rPr>
          <w:rFonts w:ascii="Arial" w:hAnsi="Arial" w:cs="Arial"/>
          <w:sz w:val="18"/>
          <w:szCs w:val="18"/>
        </w:rPr>
        <w:t>.</w:t>
      </w:r>
      <w:proofErr w:type="gramEnd"/>
      <w:r w:rsidRPr="00C6496E">
        <w:rPr>
          <w:rFonts w:ascii="Arial" w:hAnsi="Arial" w:cs="Arial"/>
          <w:sz w:val="18"/>
          <w:szCs w:val="18"/>
        </w:rPr>
        <w:t xml:space="preserve"> </w:t>
      </w:r>
    </w:p>
    <w:p w14:paraId="34DD2BC9" w14:textId="77777777" w:rsidR="008F2775" w:rsidRPr="002306F0" w:rsidRDefault="008F2775" w:rsidP="008F2775">
      <w:pPr>
        <w:pStyle w:val="Prrafodelista"/>
        <w:jc w:val="both"/>
        <w:rPr>
          <w:rFonts w:ascii="Arial" w:hAnsi="Arial" w:cs="Arial"/>
        </w:rPr>
      </w:pPr>
    </w:p>
    <w:p w14:paraId="23E59550" w14:textId="77777777" w:rsidR="008F2775" w:rsidRPr="00684DFB" w:rsidRDefault="008F2775" w:rsidP="008F2775">
      <w:pPr>
        <w:pStyle w:val="Prrafodelista"/>
        <w:numPr>
          <w:ilvl w:val="0"/>
          <w:numId w:val="1"/>
        </w:numPr>
        <w:autoSpaceDE w:val="0"/>
        <w:autoSpaceDN w:val="0"/>
        <w:adjustRightInd w:val="0"/>
        <w:jc w:val="both"/>
        <w:rPr>
          <w:rFonts w:ascii="Arial" w:hAnsi="Arial" w:cs="Arial"/>
          <w:sz w:val="18"/>
          <w:szCs w:val="18"/>
        </w:rPr>
      </w:pPr>
      <w:r w:rsidRPr="00684DFB">
        <w:rPr>
          <w:rFonts w:ascii="Arial" w:hAnsi="Arial" w:cs="Arial"/>
          <w:sz w:val="18"/>
          <w:szCs w:val="18"/>
        </w:rPr>
        <w:t>Manifiesta que ninguna de las empresas del grupo empresarial al que pertenece EL MANIFESTANTE o ninguno de los socios controlantes tengan procesos judiciales en curso o han convocado a un proceso arbitral, en los cuales se encuentre en calidad de demandante o demandado respecto de alguna de las empresas que conforman el Grupo Energía de Bogotá.</w:t>
      </w:r>
    </w:p>
    <w:p w14:paraId="399DE8FE" w14:textId="77777777" w:rsidR="008F2775" w:rsidRPr="00363F03" w:rsidRDefault="008F2775" w:rsidP="008F2775">
      <w:pPr>
        <w:pStyle w:val="Prrafodelista"/>
        <w:autoSpaceDE w:val="0"/>
        <w:autoSpaceDN w:val="0"/>
        <w:adjustRightInd w:val="0"/>
        <w:jc w:val="both"/>
        <w:rPr>
          <w:rFonts w:ascii="Arial" w:hAnsi="Arial" w:cs="Arial"/>
          <w:sz w:val="18"/>
          <w:szCs w:val="18"/>
        </w:rPr>
      </w:pPr>
    </w:p>
    <w:p w14:paraId="7A002453" w14:textId="59746F2E" w:rsidR="008F2775" w:rsidRPr="00743594" w:rsidRDefault="008F2775" w:rsidP="008F2775">
      <w:pPr>
        <w:pStyle w:val="Prrafodelista"/>
        <w:numPr>
          <w:ilvl w:val="0"/>
          <w:numId w:val="1"/>
        </w:numPr>
        <w:autoSpaceDE w:val="0"/>
        <w:autoSpaceDN w:val="0"/>
        <w:adjustRightInd w:val="0"/>
        <w:jc w:val="both"/>
        <w:rPr>
          <w:rFonts w:ascii="Arial" w:hAnsi="Arial" w:cs="Arial"/>
          <w:sz w:val="18"/>
          <w:szCs w:val="18"/>
        </w:rPr>
      </w:pPr>
      <w:r>
        <w:rPr>
          <w:rFonts w:ascii="Arial" w:hAnsi="Arial" w:cs="Arial"/>
          <w:sz w:val="18"/>
          <w:szCs w:val="18"/>
        </w:rPr>
        <w:t>Declaro</w:t>
      </w:r>
      <w:r w:rsidRPr="00743594">
        <w:rPr>
          <w:rFonts w:ascii="Arial" w:hAnsi="Arial" w:cs="Arial"/>
          <w:sz w:val="18"/>
          <w:szCs w:val="18"/>
        </w:rPr>
        <w:t xml:space="preserve"> que cono</w:t>
      </w:r>
      <w:r>
        <w:rPr>
          <w:rFonts w:ascii="Arial" w:hAnsi="Arial" w:cs="Arial"/>
          <w:sz w:val="18"/>
          <w:szCs w:val="18"/>
        </w:rPr>
        <w:t>zco</w:t>
      </w:r>
      <w:r w:rsidRPr="00BD2B08">
        <w:rPr>
          <w:rFonts w:ascii="Arial" w:hAnsi="Arial" w:cs="Arial"/>
          <w:sz w:val="18"/>
          <w:szCs w:val="18"/>
        </w:rPr>
        <w:t xml:space="preserve"> y acepto</w:t>
      </w:r>
      <w:r w:rsidRPr="00743594">
        <w:rPr>
          <w:rFonts w:ascii="Arial" w:hAnsi="Arial" w:cs="Arial"/>
          <w:sz w:val="18"/>
          <w:szCs w:val="18"/>
        </w:rPr>
        <w:t xml:space="preserve"> el </w:t>
      </w:r>
      <w:r w:rsidRPr="00363F03">
        <w:rPr>
          <w:rFonts w:ascii="Arial" w:hAnsi="Arial" w:cs="Arial"/>
          <w:sz w:val="18"/>
          <w:szCs w:val="18"/>
        </w:rPr>
        <w:t>documento</w:t>
      </w:r>
      <w:r>
        <w:rPr>
          <w:rFonts w:ascii="Arial" w:hAnsi="Arial" w:cs="Arial"/>
          <w:sz w:val="18"/>
          <w:szCs w:val="18"/>
        </w:rPr>
        <w:t>,</w:t>
      </w:r>
      <w:r w:rsidRPr="00743594">
        <w:rPr>
          <w:rFonts w:ascii="Arial" w:hAnsi="Arial" w:cs="Arial"/>
          <w:sz w:val="18"/>
          <w:szCs w:val="18"/>
        </w:rPr>
        <w:t xml:space="preserve"> las políticas corporativas del GRUPO los diez principios universales del pacto global de las naciones unidas suscritos por LA EMPRESA</w:t>
      </w:r>
      <w:proofErr w:type="gramStart"/>
      <w:r w:rsidRPr="00743594">
        <w:rPr>
          <w:rFonts w:ascii="Arial" w:hAnsi="Arial" w:cs="Arial"/>
          <w:sz w:val="18"/>
          <w:szCs w:val="18"/>
        </w:rPr>
        <w:t xml:space="preserve">, </w:t>
      </w:r>
      <w:commentRangeStart w:id="1"/>
      <w:commentRangeEnd w:id="1"/>
      <w:r w:rsidRPr="00743594">
        <w:rPr>
          <w:rFonts w:ascii="Arial" w:hAnsi="Arial" w:cs="Arial"/>
          <w:sz w:val="18"/>
          <w:szCs w:val="18"/>
        </w:rPr>
        <w:t>,</w:t>
      </w:r>
      <w:proofErr w:type="gramEnd"/>
      <w:r w:rsidRPr="00743594">
        <w:rPr>
          <w:rFonts w:ascii="Arial" w:hAnsi="Arial" w:cs="Arial"/>
          <w:sz w:val="18"/>
          <w:szCs w:val="18"/>
        </w:rPr>
        <w:t xml:space="preserve"> y la circular.  el código de ética, el código de buen gobierno, las sociedades que conforman el GRUPO, así como los demás documentos relevantes publicados en la página web de la empresa.</w:t>
      </w:r>
    </w:p>
    <w:p w14:paraId="727E6C00" w14:textId="77777777" w:rsidR="008F2775" w:rsidRPr="00BD2B08" w:rsidRDefault="008F2775" w:rsidP="008F2775">
      <w:pPr>
        <w:autoSpaceDE w:val="0"/>
        <w:autoSpaceDN w:val="0"/>
        <w:adjustRightInd w:val="0"/>
        <w:jc w:val="both"/>
        <w:rPr>
          <w:rFonts w:ascii="Arial" w:hAnsi="Arial" w:cs="Arial"/>
          <w:sz w:val="18"/>
          <w:szCs w:val="18"/>
        </w:rPr>
      </w:pPr>
    </w:p>
    <w:p w14:paraId="770232E8" w14:textId="77777777" w:rsidR="008F2775" w:rsidRPr="004D5CE3" w:rsidRDefault="008F2775" w:rsidP="008F2775">
      <w:pPr>
        <w:pStyle w:val="Prrafodelista"/>
        <w:numPr>
          <w:ilvl w:val="0"/>
          <w:numId w:val="1"/>
        </w:numPr>
        <w:autoSpaceDE w:val="0"/>
        <w:autoSpaceDN w:val="0"/>
        <w:adjustRightInd w:val="0"/>
        <w:jc w:val="both"/>
        <w:rPr>
          <w:rFonts w:ascii="Arial" w:hAnsi="Arial" w:cs="Arial"/>
          <w:sz w:val="18"/>
          <w:szCs w:val="18"/>
        </w:rPr>
      </w:pPr>
      <w:r>
        <w:rPr>
          <w:rFonts w:ascii="Arial" w:hAnsi="Arial" w:cs="Arial"/>
          <w:sz w:val="18"/>
          <w:szCs w:val="18"/>
        </w:rPr>
        <w:t>Declaro y acepto</w:t>
      </w:r>
      <w:r w:rsidRPr="00743594">
        <w:rPr>
          <w:rFonts w:ascii="Arial" w:hAnsi="Arial" w:cs="Arial"/>
          <w:sz w:val="18"/>
          <w:szCs w:val="18"/>
        </w:rPr>
        <w:t xml:space="preserve"> que es de propiedad de la EMPRESA toda información que llegare a su conocimiento o se generare con motivo u ocasión de la relación jurídica surgida de la </w:t>
      </w:r>
      <w:r w:rsidRPr="00363F03">
        <w:rPr>
          <w:rFonts w:ascii="Arial" w:hAnsi="Arial" w:cs="Arial"/>
          <w:sz w:val="18"/>
          <w:szCs w:val="18"/>
        </w:rPr>
        <w:t>Invitación</w:t>
      </w:r>
      <w:r w:rsidRPr="00743594">
        <w:rPr>
          <w:rFonts w:ascii="Arial" w:hAnsi="Arial" w:cs="Arial"/>
          <w:sz w:val="18"/>
          <w:szCs w:val="18"/>
        </w:rPr>
        <w:t xml:space="preserve"> o la que se relacione directa o indirectamente con la misma; asimismo </w:t>
      </w:r>
      <w:r>
        <w:rPr>
          <w:rFonts w:ascii="Arial" w:hAnsi="Arial" w:cs="Arial"/>
          <w:sz w:val="18"/>
          <w:szCs w:val="18"/>
        </w:rPr>
        <w:t>reconozco</w:t>
      </w:r>
      <w:r w:rsidRPr="00743594">
        <w:rPr>
          <w:rFonts w:ascii="Arial" w:hAnsi="Arial" w:cs="Arial"/>
          <w:sz w:val="18"/>
          <w:szCs w:val="18"/>
        </w:rPr>
        <w:t xml:space="preserve"> que en virtud del compromiso, </w:t>
      </w:r>
      <w:r>
        <w:rPr>
          <w:rFonts w:ascii="Arial" w:hAnsi="Arial" w:cs="Arial"/>
          <w:sz w:val="18"/>
          <w:szCs w:val="18"/>
        </w:rPr>
        <w:t>me</w:t>
      </w:r>
      <w:r w:rsidRPr="00C90281">
        <w:rPr>
          <w:rFonts w:ascii="Arial" w:hAnsi="Arial" w:cs="Arial"/>
          <w:sz w:val="18"/>
          <w:szCs w:val="18"/>
        </w:rPr>
        <w:t xml:space="preserve"> obligo</w:t>
      </w:r>
      <w:r w:rsidRPr="00743594">
        <w:rPr>
          <w:rFonts w:ascii="Arial" w:hAnsi="Arial" w:cs="Arial"/>
          <w:sz w:val="18"/>
          <w:szCs w:val="18"/>
        </w:rPr>
        <w:t xml:space="preserve"> a utilizar dichos conocimientos e información sólo para los fines relacionados con la presentación de la </w:t>
      </w:r>
      <w:r>
        <w:rPr>
          <w:rFonts w:ascii="Arial" w:hAnsi="Arial" w:cs="Arial"/>
          <w:sz w:val="18"/>
          <w:szCs w:val="18"/>
        </w:rPr>
        <w:t>Manifestación</w:t>
      </w:r>
      <w:r w:rsidRPr="00743594">
        <w:rPr>
          <w:rFonts w:ascii="Arial" w:hAnsi="Arial" w:cs="Arial"/>
          <w:sz w:val="18"/>
          <w:szCs w:val="18"/>
        </w:rPr>
        <w:t xml:space="preserve">. El </w:t>
      </w:r>
      <w:r>
        <w:rPr>
          <w:rFonts w:ascii="Arial" w:hAnsi="Arial" w:cs="Arial"/>
          <w:sz w:val="18"/>
          <w:szCs w:val="18"/>
        </w:rPr>
        <w:t>Manifestante</w:t>
      </w:r>
      <w:r w:rsidRPr="00743594">
        <w:rPr>
          <w:rFonts w:ascii="Arial" w:hAnsi="Arial" w:cs="Arial"/>
          <w:sz w:val="18"/>
          <w:szCs w:val="18"/>
        </w:rPr>
        <w:t xml:space="preserve"> reconoce que la obligación de confidencialidad se extiende hasta que la información haya sido hecha pública de forma legítima y sin restricciones.</w:t>
      </w:r>
    </w:p>
    <w:p w14:paraId="2A67F8AD" w14:textId="77777777" w:rsidR="008F2775" w:rsidRPr="004D5CE3" w:rsidRDefault="008F2775" w:rsidP="008F2775">
      <w:pPr>
        <w:pStyle w:val="Prrafodelista"/>
        <w:autoSpaceDE w:val="0"/>
        <w:autoSpaceDN w:val="0"/>
        <w:adjustRightInd w:val="0"/>
        <w:jc w:val="both"/>
        <w:rPr>
          <w:rFonts w:ascii="Arial" w:hAnsi="Arial" w:cs="Arial"/>
          <w:sz w:val="18"/>
          <w:szCs w:val="18"/>
        </w:rPr>
      </w:pPr>
    </w:p>
    <w:p w14:paraId="71BBCB34" w14:textId="77777777" w:rsidR="008F2775" w:rsidRDefault="008F2775" w:rsidP="008F2775">
      <w:pPr>
        <w:pStyle w:val="Prrafodelista"/>
        <w:numPr>
          <w:ilvl w:val="0"/>
          <w:numId w:val="1"/>
        </w:numPr>
        <w:autoSpaceDE w:val="0"/>
        <w:autoSpaceDN w:val="0"/>
        <w:adjustRightInd w:val="0"/>
        <w:jc w:val="both"/>
        <w:rPr>
          <w:rFonts w:ascii="Arial" w:hAnsi="Arial" w:cs="Arial"/>
          <w:sz w:val="18"/>
          <w:szCs w:val="18"/>
        </w:rPr>
      </w:pPr>
      <w:r w:rsidRPr="00743594">
        <w:rPr>
          <w:rFonts w:ascii="Arial" w:hAnsi="Arial" w:cs="Arial"/>
          <w:sz w:val="18"/>
          <w:szCs w:val="18"/>
        </w:rPr>
        <w:t xml:space="preserve">En el caso de que me encuentre en calidad </w:t>
      </w:r>
      <w:proofErr w:type="gramStart"/>
      <w:r w:rsidRPr="00743594">
        <w:rPr>
          <w:rFonts w:ascii="Arial" w:hAnsi="Arial" w:cs="Arial"/>
          <w:sz w:val="18"/>
          <w:szCs w:val="18"/>
        </w:rPr>
        <w:t>de  demandante</w:t>
      </w:r>
      <w:proofErr w:type="gramEnd"/>
      <w:r w:rsidRPr="00743594">
        <w:rPr>
          <w:rFonts w:ascii="Arial" w:hAnsi="Arial" w:cs="Arial"/>
          <w:sz w:val="18"/>
          <w:szCs w:val="18"/>
        </w:rPr>
        <w:t xml:space="preserve"> o demandado  en procesos judiciales en curso respecto de alguna de las empresas que conforman el GRUPO y la Fundación Grupo Energía de Bogotá, así como los incumplimientos o sanciones impuestas  en los últimos cinco (5) años (diferentes a las caducidades) lo pondré en conocimiento a la hora de realizar la Manifestación de Interés, dicha información será objeto de evaluación, pero por </w:t>
      </w:r>
      <w:proofErr w:type="spellStart"/>
      <w:r w:rsidRPr="00743594">
        <w:rPr>
          <w:rFonts w:ascii="Arial" w:hAnsi="Arial" w:cs="Arial"/>
          <w:sz w:val="18"/>
          <w:szCs w:val="18"/>
        </w:rPr>
        <w:t>si</w:t>
      </w:r>
      <w:proofErr w:type="spellEnd"/>
      <w:r w:rsidRPr="00743594">
        <w:rPr>
          <w:rFonts w:ascii="Arial" w:hAnsi="Arial" w:cs="Arial"/>
          <w:sz w:val="18"/>
          <w:szCs w:val="18"/>
        </w:rPr>
        <w:t xml:space="preserve"> mismas no impedirán la celebración </w:t>
      </w:r>
      <w:r w:rsidRPr="00743594">
        <w:rPr>
          <w:rFonts w:ascii="Arial" w:hAnsi="Arial" w:cs="Arial"/>
          <w:sz w:val="18"/>
          <w:szCs w:val="18"/>
        </w:rPr>
        <w:lastRenderedPageBreak/>
        <w:t xml:space="preserve">del CONTRATO. De acuerdo con lo anterior, LA EMPRESA se reserva la decisión de suscribir o no el CONTRATO correspondiente. </w:t>
      </w:r>
    </w:p>
    <w:p w14:paraId="2A34CA6B" w14:textId="77777777" w:rsidR="008F2775" w:rsidRPr="00A92C07" w:rsidRDefault="008F2775" w:rsidP="008F2775">
      <w:pPr>
        <w:autoSpaceDE w:val="0"/>
        <w:autoSpaceDN w:val="0"/>
        <w:adjustRightInd w:val="0"/>
        <w:jc w:val="both"/>
        <w:rPr>
          <w:rFonts w:ascii="Arial" w:hAnsi="Arial" w:cs="Arial"/>
          <w:sz w:val="18"/>
          <w:szCs w:val="18"/>
          <w:lang w:val="es-ES"/>
        </w:rPr>
      </w:pPr>
    </w:p>
    <w:p w14:paraId="464621CB" w14:textId="77777777" w:rsidR="008F2775" w:rsidRPr="00A112AE" w:rsidRDefault="008F2775" w:rsidP="008F2775">
      <w:pPr>
        <w:jc w:val="both"/>
        <w:rPr>
          <w:rFonts w:ascii="Arial" w:hAnsi="Arial" w:cs="Arial"/>
          <w:sz w:val="18"/>
          <w:szCs w:val="18"/>
        </w:rPr>
      </w:pPr>
      <w:r w:rsidRPr="00A112AE">
        <w:rPr>
          <w:rFonts w:ascii="Arial" w:hAnsi="Arial" w:cs="Arial"/>
          <w:sz w:val="18"/>
          <w:szCs w:val="18"/>
        </w:rPr>
        <w:t>Atentamente,</w:t>
      </w:r>
    </w:p>
    <w:p w14:paraId="0B8B480F" w14:textId="77777777" w:rsidR="008F2775" w:rsidRDefault="008F2775" w:rsidP="008F2775">
      <w:pPr>
        <w:jc w:val="both"/>
        <w:rPr>
          <w:rFonts w:ascii="Arial" w:hAnsi="Arial" w:cs="Arial"/>
          <w:sz w:val="18"/>
          <w:szCs w:val="18"/>
        </w:rPr>
      </w:pPr>
    </w:p>
    <w:p w14:paraId="79581CB8" w14:textId="77777777" w:rsidR="008F2775" w:rsidRDefault="008F2775" w:rsidP="008F2775">
      <w:pPr>
        <w:jc w:val="both"/>
        <w:rPr>
          <w:rFonts w:ascii="Arial" w:hAnsi="Arial" w:cs="Arial"/>
          <w:sz w:val="18"/>
          <w:szCs w:val="18"/>
        </w:rPr>
      </w:pPr>
    </w:p>
    <w:p w14:paraId="4452C4AA" w14:textId="77777777" w:rsidR="008F2775" w:rsidRDefault="008F2775" w:rsidP="008F2775">
      <w:pPr>
        <w:jc w:val="both"/>
        <w:rPr>
          <w:rFonts w:ascii="Arial" w:hAnsi="Arial" w:cs="Arial"/>
          <w:sz w:val="18"/>
          <w:szCs w:val="18"/>
        </w:rPr>
      </w:pPr>
    </w:p>
    <w:p w14:paraId="364F977C" w14:textId="77777777" w:rsidR="008F2775" w:rsidRPr="00A112AE" w:rsidRDefault="008F2775" w:rsidP="008F2775">
      <w:pPr>
        <w:jc w:val="both"/>
        <w:rPr>
          <w:rFonts w:ascii="Arial" w:hAnsi="Arial" w:cs="Arial"/>
          <w:sz w:val="18"/>
          <w:szCs w:val="18"/>
        </w:rPr>
      </w:pPr>
      <w:r w:rsidRPr="00A112AE">
        <w:rPr>
          <w:rFonts w:ascii="Arial" w:hAnsi="Arial" w:cs="Arial"/>
          <w:sz w:val="18"/>
          <w:szCs w:val="18"/>
        </w:rPr>
        <w:t>______________________________</w:t>
      </w:r>
    </w:p>
    <w:p w14:paraId="26732ED7" w14:textId="77777777" w:rsidR="008F2775" w:rsidRDefault="008F2775" w:rsidP="008F2775">
      <w:pPr>
        <w:jc w:val="both"/>
        <w:rPr>
          <w:rFonts w:ascii="Arial" w:hAnsi="Arial" w:cs="Arial"/>
          <w:b/>
          <w:sz w:val="18"/>
          <w:szCs w:val="18"/>
        </w:rPr>
      </w:pPr>
      <w:r w:rsidRPr="00A112AE">
        <w:rPr>
          <w:rFonts w:ascii="Arial" w:hAnsi="Arial" w:cs="Arial"/>
          <w:b/>
          <w:sz w:val="18"/>
          <w:szCs w:val="18"/>
        </w:rPr>
        <w:t>Firma del representante legal</w:t>
      </w:r>
    </w:p>
    <w:p w14:paraId="2BD8A9D3" w14:textId="77777777" w:rsidR="008F2775" w:rsidRPr="00A112AE" w:rsidRDefault="008F2775" w:rsidP="008F2775">
      <w:pPr>
        <w:jc w:val="both"/>
        <w:rPr>
          <w:rFonts w:ascii="Arial" w:hAnsi="Arial" w:cs="Arial"/>
          <w:b/>
          <w:sz w:val="18"/>
          <w:szCs w:val="18"/>
        </w:rPr>
      </w:pPr>
      <w:r>
        <w:rPr>
          <w:rFonts w:ascii="Arial" w:hAnsi="Arial" w:cs="Arial"/>
          <w:b/>
          <w:sz w:val="18"/>
          <w:szCs w:val="18"/>
        </w:rPr>
        <w:t>Nombre del representante legal</w:t>
      </w:r>
    </w:p>
    <w:p w14:paraId="31F7D493" w14:textId="7889EE91" w:rsidR="008F2775" w:rsidRPr="00A112AE" w:rsidRDefault="008F2775" w:rsidP="008F2775">
      <w:pPr>
        <w:jc w:val="both"/>
        <w:rPr>
          <w:rFonts w:ascii="Arial" w:hAnsi="Arial" w:cs="Arial"/>
          <w:b/>
          <w:sz w:val="18"/>
          <w:szCs w:val="18"/>
        </w:rPr>
      </w:pPr>
      <w:r w:rsidRPr="00A112AE">
        <w:rPr>
          <w:rFonts w:ascii="Arial" w:hAnsi="Arial" w:cs="Arial"/>
          <w:b/>
          <w:sz w:val="18"/>
          <w:szCs w:val="18"/>
        </w:rPr>
        <w:t>Representante Legal</w:t>
      </w:r>
      <w:r w:rsidR="00821AB9">
        <w:rPr>
          <w:rFonts w:ascii="Arial" w:hAnsi="Arial" w:cs="Arial"/>
          <w:b/>
          <w:sz w:val="18"/>
          <w:szCs w:val="18"/>
        </w:rPr>
        <w:t>/Propietario</w:t>
      </w:r>
      <w:r w:rsidRPr="00A112AE">
        <w:rPr>
          <w:rFonts w:ascii="Arial" w:hAnsi="Arial" w:cs="Arial"/>
          <w:b/>
          <w:sz w:val="18"/>
          <w:szCs w:val="18"/>
        </w:rPr>
        <w:t xml:space="preserve"> de______________</w:t>
      </w:r>
      <w:r>
        <w:rPr>
          <w:rFonts w:ascii="Arial" w:hAnsi="Arial" w:cs="Arial"/>
          <w:b/>
          <w:sz w:val="18"/>
          <w:szCs w:val="18"/>
        </w:rPr>
        <w:t>________</w:t>
      </w:r>
      <w:r w:rsidRPr="00A112AE">
        <w:rPr>
          <w:rFonts w:ascii="Arial" w:hAnsi="Arial" w:cs="Arial"/>
          <w:b/>
          <w:sz w:val="18"/>
          <w:szCs w:val="18"/>
        </w:rPr>
        <w:t>__</w:t>
      </w:r>
    </w:p>
    <w:p w14:paraId="0BA2EBD7" w14:textId="77777777" w:rsidR="008F2775" w:rsidRPr="009B3D3A" w:rsidRDefault="008F2775" w:rsidP="008F2775">
      <w:pPr>
        <w:jc w:val="both"/>
        <w:rPr>
          <w:rFonts w:ascii="Arial" w:hAnsi="Arial" w:cs="Arial"/>
          <w:b/>
          <w:sz w:val="18"/>
          <w:szCs w:val="18"/>
        </w:rPr>
      </w:pPr>
      <w:r w:rsidRPr="009B3D3A">
        <w:rPr>
          <w:rFonts w:ascii="Arial" w:hAnsi="Arial" w:cs="Arial"/>
          <w:b/>
          <w:sz w:val="18"/>
          <w:szCs w:val="18"/>
        </w:rPr>
        <w:t>Documento de identificación No.</w:t>
      </w:r>
    </w:p>
    <w:p w14:paraId="043E41D2" w14:textId="77777777" w:rsidR="008F2775" w:rsidRPr="009B3D3A" w:rsidRDefault="008F2775" w:rsidP="008F2775">
      <w:pPr>
        <w:jc w:val="both"/>
        <w:rPr>
          <w:rFonts w:ascii="Arial" w:hAnsi="Arial" w:cs="Arial"/>
          <w:b/>
          <w:sz w:val="18"/>
          <w:szCs w:val="18"/>
        </w:rPr>
      </w:pPr>
      <w:r w:rsidRPr="009B3D3A">
        <w:rPr>
          <w:rFonts w:ascii="Arial" w:hAnsi="Arial" w:cs="Arial"/>
          <w:b/>
          <w:sz w:val="18"/>
          <w:szCs w:val="18"/>
        </w:rPr>
        <w:t xml:space="preserve">Dirección comercial </w:t>
      </w:r>
    </w:p>
    <w:p w14:paraId="636FB6EE" w14:textId="77777777" w:rsidR="008F2775" w:rsidRPr="009B3D3A" w:rsidRDefault="008F2775" w:rsidP="008F2775">
      <w:pPr>
        <w:jc w:val="both"/>
        <w:rPr>
          <w:rFonts w:ascii="Arial" w:hAnsi="Arial" w:cs="Arial"/>
          <w:b/>
          <w:sz w:val="18"/>
          <w:szCs w:val="18"/>
        </w:rPr>
      </w:pPr>
      <w:r w:rsidRPr="009B3D3A">
        <w:rPr>
          <w:rFonts w:ascii="Arial" w:hAnsi="Arial" w:cs="Arial"/>
          <w:b/>
          <w:sz w:val="18"/>
          <w:szCs w:val="18"/>
        </w:rPr>
        <w:t>Correo electrónico</w:t>
      </w:r>
    </w:p>
    <w:p w14:paraId="4FC9B7A7" w14:textId="77777777" w:rsidR="008F2775" w:rsidRDefault="008F2775" w:rsidP="008F2775">
      <w:pPr>
        <w:jc w:val="both"/>
        <w:rPr>
          <w:rFonts w:ascii="Arial" w:hAnsi="Arial" w:cs="Arial"/>
          <w:b/>
          <w:sz w:val="18"/>
          <w:szCs w:val="18"/>
        </w:rPr>
      </w:pPr>
    </w:p>
    <w:p w14:paraId="089770CA" w14:textId="30117E65" w:rsidR="008F2775" w:rsidRPr="009320F8" w:rsidRDefault="008F2775" w:rsidP="008F2775">
      <w:pPr>
        <w:jc w:val="both"/>
        <w:rPr>
          <w:rFonts w:ascii="Arial" w:hAnsi="Arial" w:cs="Arial"/>
          <w:sz w:val="16"/>
          <w:szCs w:val="16"/>
        </w:rPr>
      </w:pPr>
      <w:r w:rsidRPr="009320F8">
        <w:rPr>
          <w:rFonts w:ascii="Arial" w:hAnsi="Arial" w:cs="Arial"/>
          <w:b/>
          <w:sz w:val="16"/>
          <w:szCs w:val="16"/>
        </w:rPr>
        <w:t>Nota:</w:t>
      </w:r>
      <w:r w:rsidRPr="009320F8">
        <w:rPr>
          <w:rFonts w:ascii="Arial" w:hAnsi="Arial" w:cs="Arial"/>
          <w:sz w:val="16"/>
          <w:szCs w:val="16"/>
        </w:rPr>
        <w:t xml:space="preserve"> Este es el modelo de la carta de presentación de </w:t>
      </w:r>
      <w:r>
        <w:rPr>
          <w:rFonts w:ascii="Arial" w:hAnsi="Arial" w:cs="Arial"/>
          <w:sz w:val="16"/>
          <w:szCs w:val="16"/>
        </w:rPr>
        <w:t>la Manifestación de interés</w:t>
      </w:r>
      <w:r w:rsidRPr="009320F8">
        <w:rPr>
          <w:rFonts w:ascii="Arial" w:hAnsi="Arial" w:cs="Arial"/>
          <w:sz w:val="16"/>
          <w:szCs w:val="16"/>
        </w:rPr>
        <w:t xml:space="preserve">.  Utilice papel </w:t>
      </w:r>
      <w:proofErr w:type="spellStart"/>
      <w:r w:rsidRPr="009320F8">
        <w:rPr>
          <w:rFonts w:ascii="Arial" w:hAnsi="Arial" w:cs="Arial"/>
          <w:sz w:val="16"/>
          <w:szCs w:val="16"/>
        </w:rPr>
        <w:t>membreteado</w:t>
      </w:r>
      <w:proofErr w:type="spellEnd"/>
      <w:r w:rsidRPr="009320F8">
        <w:rPr>
          <w:rFonts w:ascii="Arial" w:hAnsi="Arial" w:cs="Arial"/>
          <w:sz w:val="16"/>
          <w:szCs w:val="16"/>
        </w:rPr>
        <w:t xml:space="preserve">. Si en el </w:t>
      </w:r>
      <w:r>
        <w:rPr>
          <w:rFonts w:ascii="Arial" w:hAnsi="Arial" w:cs="Arial"/>
          <w:sz w:val="16"/>
          <w:szCs w:val="16"/>
        </w:rPr>
        <w:t xml:space="preserve">proceso </w:t>
      </w:r>
      <w:r w:rsidRPr="009320F8">
        <w:rPr>
          <w:rFonts w:ascii="Arial" w:hAnsi="Arial" w:cs="Arial"/>
          <w:sz w:val="16"/>
          <w:szCs w:val="16"/>
        </w:rPr>
        <w:t xml:space="preserve">no se emitieron </w:t>
      </w:r>
      <w:r>
        <w:rPr>
          <w:rFonts w:ascii="Arial" w:hAnsi="Arial" w:cs="Arial"/>
          <w:sz w:val="16"/>
          <w:szCs w:val="16"/>
        </w:rPr>
        <w:t>avisos modificatorios</w:t>
      </w:r>
      <w:r w:rsidRPr="009320F8">
        <w:rPr>
          <w:rFonts w:ascii="Arial" w:hAnsi="Arial" w:cs="Arial"/>
          <w:sz w:val="16"/>
          <w:szCs w:val="16"/>
        </w:rPr>
        <w:t xml:space="preserve"> omita el literal respectivo.  No agregue comentarios ni aclaraciones.</w:t>
      </w:r>
    </w:p>
    <w:p w14:paraId="34CEB72C" w14:textId="77777777" w:rsidR="008F2775" w:rsidRPr="009320F8" w:rsidRDefault="008F2775" w:rsidP="008F2775">
      <w:pPr>
        <w:jc w:val="both"/>
        <w:rPr>
          <w:rFonts w:ascii="Arial" w:hAnsi="Arial" w:cs="Arial"/>
          <w:sz w:val="16"/>
          <w:szCs w:val="16"/>
        </w:rPr>
      </w:pPr>
      <w:r w:rsidRPr="009320F8">
        <w:rPr>
          <w:rFonts w:ascii="Arial" w:hAnsi="Arial" w:cs="Arial"/>
          <w:b/>
          <w:sz w:val="16"/>
          <w:szCs w:val="16"/>
        </w:rPr>
        <w:t>(1)</w:t>
      </w:r>
      <w:r w:rsidRPr="009320F8">
        <w:rPr>
          <w:rFonts w:ascii="Arial" w:hAnsi="Arial" w:cs="Arial"/>
          <w:sz w:val="16"/>
          <w:szCs w:val="16"/>
        </w:rPr>
        <w:t xml:space="preserve"> En caso de tener relaciones comerciales o de parentesco con quienes ostentan la calidad de administradores, deberá declararlo expresamente.</w:t>
      </w:r>
    </w:p>
    <w:p w14:paraId="7955D8E4" w14:textId="77777777" w:rsidR="008F2775" w:rsidRPr="009320F8" w:rsidRDefault="008F2775" w:rsidP="008F2775">
      <w:pPr>
        <w:jc w:val="both"/>
        <w:rPr>
          <w:rFonts w:ascii="Arial" w:hAnsi="Arial" w:cs="Arial"/>
          <w:sz w:val="16"/>
          <w:szCs w:val="16"/>
        </w:rPr>
      </w:pPr>
      <w:r w:rsidRPr="009320F8">
        <w:rPr>
          <w:rFonts w:ascii="Arial" w:hAnsi="Arial" w:cs="Arial"/>
          <w:b/>
          <w:sz w:val="16"/>
          <w:szCs w:val="16"/>
        </w:rPr>
        <w:t>(2)</w:t>
      </w:r>
      <w:r w:rsidRPr="009320F8">
        <w:rPr>
          <w:rFonts w:ascii="Arial" w:hAnsi="Arial" w:cs="Arial"/>
          <w:sz w:val="16"/>
          <w:szCs w:val="16"/>
        </w:rPr>
        <w:t xml:space="preserve"> </w:t>
      </w:r>
      <w:proofErr w:type="gramStart"/>
      <w:r w:rsidRPr="009320F8">
        <w:rPr>
          <w:rFonts w:ascii="Arial" w:hAnsi="Arial" w:cs="Arial"/>
          <w:sz w:val="16"/>
          <w:szCs w:val="16"/>
        </w:rPr>
        <w:t>En caso que</w:t>
      </w:r>
      <w:proofErr w:type="gramEnd"/>
      <w:r w:rsidRPr="009320F8">
        <w:rPr>
          <w:rFonts w:ascii="Arial" w:hAnsi="Arial" w:cs="Arial"/>
          <w:sz w:val="16"/>
          <w:szCs w:val="16"/>
        </w:rPr>
        <w:t xml:space="preserve"> le hayan sido impuesto o declarados judicialmente incumplimientos o sanciones durante los últimos cinco años, deberá relacionar la información correspondiente al tipo de sanción, valor, entidad o empresa que aplicó la sanción y fecha de la misma.</w:t>
      </w:r>
    </w:p>
    <w:p w14:paraId="6D6E8EB9" w14:textId="77777777" w:rsidR="008F2775" w:rsidRPr="00A112AE" w:rsidRDefault="008F2775" w:rsidP="008F2775">
      <w:pPr>
        <w:rPr>
          <w:rFonts w:ascii="Arial" w:hAnsi="Arial" w:cs="Arial"/>
          <w:b/>
          <w:sz w:val="18"/>
          <w:szCs w:val="18"/>
        </w:rPr>
      </w:pPr>
    </w:p>
    <w:p w14:paraId="1F69C57C" w14:textId="77777777" w:rsidR="00786B49" w:rsidRPr="008F2775" w:rsidRDefault="000709AB"/>
    <w:p w14:paraId="37C9E330" w14:textId="77777777" w:rsidR="00377C7D" w:rsidRDefault="00377C7D">
      <w:pPr>
        <w:rPr>
          <w:lang w:val="es-ES"/>
        </w:rPr>
      </w:pPr>
    </w:p>
    <w:p w14:paraId="571D8AAB" w14:textId="77777777" w:rsidR="00377C7D" w:rsidRPr="00377C7D" w:rsidRDefault="00377C7D" w:rsidP="00377C7D">
      <w:pPr>
        <w:rPr>
          <w:lang w:val="es-ES"/>
        </w:rPr>
      </w:pPr>
    </w:p>
    <w:p w14:paraId="235DA0FB" w14:textId="77777777" w:rsidR="00377C7D" w:rsidRPr="00377C7D" w:rsidRDefault="00377C7D" w:rsidP="00377C7D">
      <w:pPr>
        <w:rPr>
          <w:lang w:val="es-ES"/>
        </w:rPr>
      </w:pPr>
    </w:p>
    <w:p w14:paraId="59F5955F" w14:textId="77777777" w:rsidR="00377C7D" w:rsidRPr="00377C7D" w:rsidRDefault="00377C7D" w:rsidP="00377C7D">
      <w:pPr>
        <w:rPr>
          <w:lang w:val="es-ES"/>
        </w:rPr>
      </w:pPr>
    </w:p>
    <w:p w14:paraId="3D7055B2" w14:textId="77777777" w:rsidR="00377C7D" w:rsidRPr="00377C7D" w:rsidRDefault="00377C7D" w:rsidP="00377C7D">
      <w:pPr>
        <w:rPr>
          <w:lang w:val="es-ES"/>
        </w:rPr>
      </w:pPr>
    </w:p>
    <w:p w14:paraId="199474FE" w14:textId="77777777" w:rsidR="00377C7D" w:rsidRPr="00377C7D" w:rsidRDefault="00377C7D" w:rsidP="00377C7D">
      <w:pPr>
        <w:rPr>
          <w:lang w:val="es-ES"/>
        </w:rPr>
      </w:pPr>
    </w:p>
    <w:p w14:paraId="6F58FA41" w14:textId="77777777" w:rsidR="00377C7D" w:rsidRPr="00377C7D" w:rsidRDefault="00377C7D" w:rsidP="00377C7D">
      <w:pPr>
        <w:rPr>
          <w:lang w:val="es-ES"/>
        </w:rPr>
      </w:pPr>
    </w:p>
    <w:sectPr w:rsidR="00377C7D" w:rsidRPr="00377C7D" w:rsidSect="00377C7D">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698B67" w14:textId="77777777" w:rsidR="000709AB" w:rsidRDefault="000709AB" w:rsidP="00377C7D">
      <w:r>
        <w:separator/>
      </w:r>
    </w:p>
  </w:endnote>
  <w:endnote w:type="continuationSeparator" w:id="0">
    <w:p w14:paraId="44911617" w14:textId="77777777" w:rsidR="000709AB" w:rsidRDefault="000709AB" w:rsidP="00377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F90EC8" w14:textId="77777777" w:rsidR="00377C7D" w:rsidRDefault="00377C7D">
    <w:pPr>
      <w:pStyle w:val="Piedepgina"/>
    </w:pPr>
    <w:r>
      <w:rPr>
        <w:noProof/>
        <w:lang w:eastAsia="es-ES_tradnl"/>
      </w:rPr>
      <w:drawing>
        <wp:anchor distT="0" distB="0" distL="114300" distR="114300" simplePos="0" relativeHeight="251659264" behindDoc="1" locked="0" layoutInCell="1" allowOverlap="1" wp14:anchorId="32466350" wp14:editId="515CC3A3">
          <wp:simplePos x="0" y="0"/>
          <wp:positionH relativeFrom="column">
            <wp:posOffset>-990600</wp:posOffset>
          </wp:positionH>
          <wp:positionV relativeFrom="paragraph">
            <wp:posOffset>-764540</wp:posOffset>
          </wp:positionV>
          <wp:extent cx="7538085" cy="1291844"/>
          <wp:effectExtent l="0" t="0" r="5715" b="381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e de pagina.jpg"/>
                  <pic:cNvPicPr/>
                </pic:nvPicPr>
                <pic:blipFill>
                  <a:blip r:embed="rId1">
                    <a:extLst>
                      <a:ext uri="{28A0092B-C50C-407E-A947-70E740481C1C}">
                        <a14:useLocalDpi xmlns:a14="http://schemas.microsoft.com/office/drawing/2010/main" val="0"/>
                      </a:ext>
                    </a:extLst>
                  </a:blip>
                  <a:stretch>
                    <a:fillRect/>
                  </a:stretch>
                </pic:blipFill>
                <pic:spPr>
                  <a:xfrm>
                    <a:off x="0" y="0"/>
                    <a:ext cx="7538085" cy="1291844"/>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2DC517" w14:textId="77777777" w:rsidR="000709AB" w:rsidRDefault="000709AB" w:rsidP="00377C7D">
      <w:r>
        <w:separator/>
      </w:r>
    </w:p>
  </w:footnote>
  <w:footnote w:type="continuationSeparator" w:id="0">
    <w:p w14:paraId="748DF81A" w14:textId="77777777" w:rsidR="000709AB" w:rsidRDefault="000709AB" w:rsidP="00377C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01FD7" w14:textId="40D2EE1F" w:rsidR="00377C7D" w:rsidRPr="00377C7D" w:rsidRDefault="00AE2B24" w:rsidP="00377C7D">
    <w:pPr>
      <w:pStyle w:val="Encabezado"/>
    </w:pPr>
    <w:r>
      <w:rPr>
        <w:noProof/>
      </w:rPr>
      <w:drawing>
        <wp:anchor distT="0" distB="0" distL="114300" distR="114300" simplePos="0" relativeHeight="251661312" behindDoc="0" locked="0" layoutInCell="1" allowOverlap="1" wp14:anchorId="7705F53F" wp14:editId="76F79FA8">
          <wp:simplePos x="0" y="0"/>
          <wp:positionH relativeFrom="column">
            <wp:posOffset>4026459</wp:posOffset>
          </wp:positionH>
          <wp:positionV relativeFrom="paragraph">
            <wp:posOffset>-69189</wp:posOffset>
          </wp:positionV>
          <wp:extent cx="615286" cy="806552"/>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286" cy="806552"/>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377C7D">
      <w:rPr>
        <w:noProof/>
        <w:lang w:eastAsia="es-ES_tradnl"/>
      </w:rPr>
      <w:drawing>
        <wp:anchor distT="0" distB="0" distL="114300" distR="114300" simplePos="0" relativeHeight="251658240" behindDoc="0" locked="0" layoutInCell="1" allowOverlap="1" wp14:anchorId="6B89AB61" wp14:editId="1B80ABAA">
          <wp:simplePos x="0" y="0"/>
          <wp:positionH relativeFrom="column">
            <wp:posOffset>-866775</wp:posOffset>
          </wp:positionH>
          <wp:positionV relativeFrom="paragraph">
            <wp:posOffset>-449580</wp:posOffset>
          </wp:positionV>
          <wp:extent cx="7348220" cy="1259840"/>
          <wp:effectExtent l="0" t="0" r="0" b="1016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cabezado.jpg"/>
                  <pic:cNvPicPr/>
                </pic:nvPicPr>
                <pic:blipFill>
                  <a:blip r:embed="rId2">
                    <a:extLst>
                      <a:ext uri="{28A0092B-C50C-407E-A947-70E740481C1C}">
                        <a14:useLocalDpi xmlns:a14="http://schemas.microsoft.com/office/drawing/2010/main" val="0"/>
                      </a:ext>
                    </a:extLst>
                  </a:blip>
                  <a:stretch>
                    <a:fillRect/>
                  </a:stretch>
                </pic:blipFill>
                <pic:spPr>
                  <a:xfrm>
                    <a:off x="0" y="0"/>
                    <a:ext cx="7348220" cy="12598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EA618C"/>
    <w:multiLevelType w:val="hybridMultilevel"/>
    <w:tmpl w:val="CBE45D3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trackRevisions/>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C7D"/>
    <w:rsid w:val="000709AB"/>
    <w:rsid w:val="001C45B2"/>
    <w:rsid w:val="002B0B6B"/>
    <w:rsid w:val="00377C7D"/>
    <w:rsid w:val="003B7BE7"/>
    <w:rsid w:val="00473F7B"/>
    <w:rsid w:val="00484BFC"/>
    <w:rsid w:val="004C6F0E"/>
    <w:rsid w:val="0054209A"/>
    <w:rsid w:val="005A18CD"/>
    <w:rsid w:val="005F3367"/>
    <w:rsid w:val="00667720"/>
    <w:rsid w:val="00821AB9"/>
    <w:rsid w:val="008F2775"/>
    <w:rsid w:val="00A808D5"/>
    <w:rsid w:val="00AE2B24"/>
    <w:rsid w:val="00B934A6"/>
    <w:rsid w:val="00BA073C"/>
    <w:rsid w:val="00F839B7"/>
  </w:rsids>
  <m:mathPr>
    <m:mathFont m:val="Cambria Math"/>
    <m:brkBin m:val="before"/>
    <m:brkBinSub m:val="--"/>
    <m:smallFrac m:val="0"/>
    <m:dispDef/>
    <m:lMargin m:val="0"/>
    <m:rMargin m:val="0"/>
    <m:defJc m:val="centerGroup"/>
    <m:wrapIndent m:val="1440"/>
    <m:intLim m:val="subSup"/>
    <m:naryLim m:val="undOvr"/>
  </m:mathPr>
  <w:themeFontLang w:val="es-ES_tradn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CA1A4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77C7D"/>
    <w:pPr>
      <w:tabs>
        <w:tab w:val="center" w:pos="4252"/>
        <w:tab w:val="right" w:pos="8504"/>
      </w:tabs>
    </w:pPr>
  </w:style>
  <w:style w:type="character" w:customStyle="1" w:styleId="EncabezadoCar">
    <w:name w:val="Encabezado Car"/>
    <w:basedOn w:val="Fuentedeprrafopredeter"/>
    <w:link w:val="Encabezado"/>
    <w:uiPriority w:val="99"/>
    <w:rsid w:val="00377C7D"/>
  </w:style>
  <w:style w:type="paragraph" w:styleId="Piedepgina">
    <w:name w:val="footer"/>
    <w:basedOn w:val="Normal"/>
    <w:link w:val="PiedepginaCar"/>
    <w:uiPriority w:val="99"/>
    <w:unhideWhenUsed/>
    <w:rsid w:val="00377C7D"/>
    <w:pPr>
      <w:tabs>
        <w:tab w:val="center" w:pos="4252"/>
        <w:tab w:val="right" w:pos="8504"/>
      </w:tabs>
    </w:pPr>
  </w:style>
  <w:style w:type="character" w:customStyle="1" w:styleId="PiedepginaCar">
    <w:name w:val="Pie de página Car"/>
    <w:basedOn w:val="Fuentedeprrafopredeter"/>
    <w:link w:val="Piedepgina"/>
    <w:uiPriority w:val="99"/>
    <w:rsid w:val="00377C7D"/>
  </w:style>
  <w:style w:type="paragraph" w:styleId="Prrafodelista">
    <w:name w:val="List Paragraph"/>
    <w:aliases w:val="Bolita,HOJA,List Paragraph,Párrafo de lista3,BOLA,Párrafo de lista21,Guión,Párrafo de lista2,Titulo 8,BOLADEF"/>
    <w:basedOn w:val="Normal"/>
    <w:link w:val="PrrafodelistaCar"/>
    <w:uiPriority w:val="99"/>
    <w:qFormat/>
    <w:rsid w:val="008F2775"/>
    <w:pPr>
      <w:ind w:left="720"/>
      <w:contextualSpacing/>
    </w:pPr>
    <w:rPr>
      <w:rFonts w:ascii="Times New Roman" w:eastAsia="Times New Roman" w:hAnsi="Times New Roman" w:cs="Times New Roman"/>
      <w:sz w:val="20"/>
      <w:szCs w:val="20"/>
      <w:lang w:val="es-ES" w:eastAsia="es-ES"/>
    </w:rPr>
  </w:style>
  <w:style w:type="character" w:customStyle="1" w:styleId="PrrafodelistaCar">
    <w:name w:val="Párrafo de lista Car"/>
    <w:aliases w:val="Bolita Car,HOJA Car,List Paragraph Car,Párrafo de lista3 Car,BOLA Car,Párrafo de lista21 Car,Guión Car,Párrafo de lista2 Car,Titulo 8 Car,BOLADEF Car"/>
    <w:basedOn w:val="Fuentedeprrafopredeter"/>
    <w:link w:val="Prrafodelista"/>
    <w:uiPriority w:val="99"/>
    <w:rsid w:val="008F2775"/>
    <w:rPr>
      <w:rFonts w:ascii="Times New Roman" w:eastAsia="Times New Roman" w:hAnsi="Times New Roman" w:cs="Times New Roman"/>
      <w:sz w:val="20"/>
      <w:szCs w:val="20"/>
      <w:lang w:val="es-ES" w:eastAsia="es-ES"/>
    </w:rPr>
  </w:style>
  <w:style w:type="paragraph" w:styleId="Sangradetextonormal">
    <w:name w:val="Body Text Indent"/>
    <w:basedOn w:val="Normal"/>
    <w:link w:val="SangradetextonormalCar"/>
    <w:uiPriority w:val="99"/>
    <w:semiHidden/>
    <w:unhideWhenUsed/>
    <w:rsid w:val="008F2775"/>
    <w:pPr>
      <w:spacing w:after="120" w:line="276" w:lineRule="auto"/>
      <w:ind w:left="283"/>
    </w:pPr>
    <w:rPr>
      <w:sz w:val="22"/>
      <w:szCs w:val="22"/>
      <w:lang w:val="es-CO"/>
    </w:rPr>
  </w:style>
  <w:style w:type="character" w:customStyle="1" w:styleId="SangradetextonormalCar">
    <w:name w:val="Sangría de texto normal Car"/>
    <w:basedOn w:val="Fuentedeprrafopredeter"/>
    <w:link w:val="Sangradetextonormal"/>
    <w:uiPriority w:val="99"/>
    <w:semiHidden/>
    <w:rsid w:val="008F2775"/>
    <w:rPr>
      <w:sz w:val="22"/>
      <w:szCs w:val="22"/>
      <w:lang w:val="es-CO"/>
    </w:rPr>
  </w:style>
  <w:style w:type="character" w:styleId="Hipervnculo">
    <w:name w:val="Hyperlink"/>
    <w:basedOn w:val="Fuentedeprrafopredeter"/>
    <w:uiPriority w:val="99"/>
    <w:unhideWhenUsed/>
    <w:rsid w:val="008F2775"/>
    <w:rPr>
      <w:color w:val="0563C1" w:themeColor="hyperlink"/>
      <w:u w:val="single"/>
    </w:rPr>
  </w:style>
  <w:style w:type="character" w:styleId="Refdecomentario">
    <w:name w:val="annotation reference"/>
    <w:basedOn w:val="Fuentedeprrafopredeter"/>
    <w:uiPriority w:val="99"/>
    <w:semiHidden/>
    <w:unhideWhenUsed/>
    <w:rsid w:val="008F2775"/>
    <w:rPr>
      <w:sz w:val="16"/>
      <w:szCs w:val="16"/>
    </w:rPr>
  </w:style>
  <w:style w:type="paragraph" w:styleId="Textocomentario">
    <w:name w:val="annotation text"/>
    <w:basedOn w:val="Normal"/>
    <w:link w:val="TextocomentarioCar"/>
    <w:uiPriority w:val="99"/>
    <w:semiHidden/>
    <w:unhideWhenUsed/>
    <w:rsid w:val="008F2775"/>
    <w:pPr>
      <w:spacing w:after="200"/>
    </w:pPr>
    <w:rPr>
      <w:sz w:val="20"/>
      <w:szCs w:val="20"/>
      <w:lang w:val="es-CO"/>
    </w:rPr>
  </w:style>
  <w:style w:type="character" w:customStyle="1" w:styleId="TextocomentarioCar">
    <w:name w:val="Texto comentario Car"/>
    <w:basedOn w:val="Fuentedeprrafopredeter"/>
    <w:link w:val="Textocomentario"/>
    <w:uiPriority w:val="99"/>
    <w:semiHidden/>
    <w:rsid w:val="008F2775"/>
    <w:rPr>
      <w:sz w:val="20"/>
      <w:szCs w:val="20"/>
      <w:lang w:val="es-CO"/>
    </w:rPr>
  </w:style>
  <w:style w:type="paragraph" w:styleId="Textodeglobo">
    <w:name w:val="Balloon Text"/>
    <w:basedOn w:val="Normal"/>
    <w:link w:val="TextodegloboCar"/>
    <w:uiPriority w:val="99"/>
    <w:semiHidden/>
    <w:unhideWhenUsed/>
    <w:rsid w:val="008F277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F2775"/>
    <w:rPr>
      <w:rFonts w:ascii="Segoe UI" w:hAnsi="Segoe UI" w:cs="Segoe UI"/>
      <w:sz w:val="18"/>
      <w:szCs w:val="18"/>
    </w:rPr>
  </w:style>
  <w:style w:type="table" w:styleId="Tablaconcuadrcula">
    <w:name w:val="Table Grid"/>
    <w:basedOn w:val="Tablanormal"/>
    <w:uiPriority w:val="39"/>
    <w:rsid w:val="00F839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untodelcomentario">
    <w:name w:val="annotation subject"/>
    <w:basedOn w:val="Textocomentario"/>
    <w:next w:val="Textocomentario"/>
    <w:link w:val="AsuntodelcomentarioCar"/>
    <w:uiPriority w:val="99"/>
    <w:semiHidden/>
    <w:unhideWhenUsed/>
    <w:rsid w:val="00821AB9"/>
    <w:pPr>
      <w:spacing w:after="0"/>
    </w:pPr>
    <w:rPr>
      <w:b/>
      <w:bCs/>
      <w:lang w:val="es-ES_tradnl"/>
    </w:rPr>
  </w:style>
  <w:style w:type="character" w:customStyle="1" w:styleId="AsuntodelcomentarioCar">
    <w:name w:val="Asunto del comentario Car"/>
    <w:basedOn w:val="TextocomentarioCar"/>
    <w:link w:val="Asuntodelcomentario"/>
    <w:uiPriority w:val="99"/>
    <w:semiHidden/>
    <w:rsid w:val="00821AB9"/>
    <w:rPr>
      <w:b/>
      <w:bCs/>
      <w:sz w:val="20"/>
      <w:szCs w:val="20"/>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DD1B52-7C9B-404B-83FE-610EE0410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1120</Words>
  <Characters>6163</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Patricia Ruano Avila</dc:creator>
  <cp:keywords/>
  <dc:description/>
  <cp:lastModifiedBy>Jonathan Josue Garcia Lopez</cp:lastModifiedBy>
  <cp:revision>3</cp:revision>
  <cp:lastPrinted>2017-12-20T14:09:00Z</cp:lastPrinted>
  <dcterms:created xsi:type="dcterms:W3CDTF">2019-09-19T18:53:00Z</dcterms:created>
  <dcterms:modified xsi:type="dcterms:W3CDTF">2019-10-14T21:03:00Z</dcterms:modified>
</cp:coreProperties>
</file>